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836E17" w:rsidRDefault="00836E17" w:rsidP="00836E17">
      <w:pPr>
        <w:rPr>
          <w:rFonts w:ascii="Arial Narrow" w:hAnsi="Arial Narrow"/>
          <w:b/>
          <w:sz w:val="26"/>
          <w:szCs w:val="26"/>
        </w:rPr>
      </w:pPr>
      <w:r w:rsidRPr="00836E17">
        <w:rPr>
          <w:rFonts w:ascii="Arial Narrow" w:hAnsi="Arial Narrow"/>
          <w:b/>
          <w:sz w:val="26"/>
          <w:szCs w:val="26"/>
          <w:lang w:val="en-GB"/>
        </w:rPr>
        <w:t>Fritteuse</w:t>
      </w: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F313A6">
        <w:rPr>
          <w:rFonts w:ascii="Arial Narrow" w:hAnsi="Arial Narrow"/>
          <w:b/>
          <w:sz w:val="26"/>
          <w:szCs w:val="26"/>
          <w:lang w:val="en-GB"/>
        </w:rPr>
        <w:t xml:space="preserve">Fryline </w:t>
      </w:r>
      <w:r w:rsidRPr="00836E17">
        <w:rPr>
          <w:rFonts w:ascii="Arial Narrow" w:hAnsi="Arial Narrow"/>
          <w:b/>
          <w:sz w:val="26"/>
          <w:szCs w:val="26"/>
          <w:lang w:val="en-GB"/>
        </w:rPr>
        <w:t>SFR-EVO-</w:t>
      </w:r>
      <w:r w:rsidR="00663C76">
        <w:rPr>
          <w:rFonts w:ascii="Arial Narrow" w:hAnsi="Arial Narrow"/>
          <w:b/>
          <w:sz w:val="26"/>
          <w:szCs w:val="26"/>
          <w:lang w:val="en-GB"/>
        </w:rPr>
        <w:t>4</w:t>
      </w:r>
      <w:r w:rsidR="00F31A9F">
        <w:rPr>
          <w:rFonts w:ascii="Arial Narrow" w:hAnsi="Arial Narrow"/>
          <w:b/>
          <w:sz w:val="26"/>
          <w:szCs w:val="26"/>
          <w:lang w:val="en-GB"/>
        </w:rPr>
        <w:t>1</w:t>
      </w: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ED699E">
        <w:rPr>
          <w:rFonts w:ascii="Arial Narrow" w:hAnsi="Arial Narrow"/>
          <w:b/>
          <w:sz w:val="26"/>
          <w:szCs w:val="26"/>
          <w:lang w:val="en-GB"/>
        </w:rPr>
        <w:t xml:space="preserve">  </w:t>
      </w:r>
      <w:r>
        <w:rPr>
          <w:rFonts w:ascii="Arial Narrow" w:hAnsi="Arial Narrow"/>
          <w:sz w:val="22"/>
        </w:rPr>
        <w:t>Freistehende Ausführung</w:t>
      </w:r>
    </w:p>
    <w:p w:rsidR="00340A29" w:rsidRPr="003B0A93" w:rsidRDefault="00340A29" w:rsidP="003D21EB">
      <w:pPr>
        <w:ind w:right="709"/>
        <w:rPr>
          <w:rFonts w:ascii="Arial Narrow" w:hAnsi="Arial Narrow"/>
          <w:sz w:val="22"/>
          <w:szCs w:val="22"/>
          <w:lang w:val="en-GB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0D3DA2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0D3DA2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Fritteuse Standmodell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90B40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0D3DA2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0D3DA2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C5141D" w:rsidRDefault="00663C76" w:rsidP="00C5141D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10.0 – 13.5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90B40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C5141D" w:rsidRDefault="00F31A9F" w:rsidP="00C5141D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17.0 – 20.</w:t>
            </w:r>
            <w:r w:rsidR="00663C76">
              <w:rPr>
                <w:rFonts w:ascii="Arial Narrow" w:hAnsi="Arial Narrow"/>
                <w:sz w:val="22"/>
              </w:rPr>
              <w:t>5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90B40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C5141D" w:rsidRDefault="00663C76" w:rsidP="00C5141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="00C5141D" w:rsidRPr="00721135">
              <w:rPr>
                <w:rFonts w:ascii="Arial Narrow" w:hAnsi="Arial Narrow" w:cs="Arial"/>
                <w:sz w:val="22"/>
                <w:szCs w:val="22"/>
              </w:rPr>
              <w:t>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90B40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0D3DA2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0D3DA2" w:rsidRDefault="00663C76" w:rsidP="00663C7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86735D" w:rsidRPr="000D3DA2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="0086735D" w:rsidRPr="000D3DA2">
              <w:rPr>
                <w:rFonts w:ascii="Arial Narrow" w:hAnsi="Arial Narrow" w:cs="Arial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90B40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0D3DA2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0D3DA2" w:rsidRDefault="00663C76" w:rsidP="00663C76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  <w:r w:rsidR="008F0C9D" w:rsidRPr="00721135">
              <w:rPr>
                <w:rFonts w:ascii="Arial Narrow" w:hAnsi="Arial Narrow"/>
                <w:sz w:val="22"/>
                <w:szCs w:val="22"/>
              </w:rPr>
              <w:t xml:space="preserve"> kg / </w:t>
            </w:r>
            <w:r>
              <w:rPr>
                <w:rFonts w:ascii="Arial Narrow" w:hAnsi="Arial Narrow"/>
                <w:sz w:val="22"/>
                <w:szCs w:val="22"/>
              </w:rPr>
              <w:t>38</w:t>
            </w:r>
            <w:r w:rsidR="008F0C9D" w:rsidRPr="00721135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90B40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0D3DA2" w:rsidRDefault="00663C7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90B40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7452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Gewicht</w:t>
            </w:r>
            <w:r w:rsidR="007452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745290" w:rsidRPr="000D3DA2">
              <w:rPr>
                <w:rFonts w:ascii="Arial Narrow" w:hAnsi="Arial Narrow"/>
                <w:sz w:val="22"/>
                <w:szCs w:val="22"/>
              </w:rPr>
              <w:t>Netto</w:t>
            </w:r>
            <w:r w:rsidR="00745290">
              <w:rPr>
                <w:rFonts w:ascii="Arial Narrow" w:hAnsi="Arial Narrow"/>
                <w:sz w:val="22"/>
                <w:szCs w:val="22"/>
              </w:rPr>
              <w:t>)</w:t>
            </w:r>
            <w:r w:rsidRPr="000D3DA2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0D3DA2" w:rsidRDefault="00663C7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90B40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Leistung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0D3DA2" w:rsidRDefault="00663C7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>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90B40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0D3DA2" w:rsidRDefault="00F313A6" w:rsidP="008F0C9D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90B40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90B40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90B40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0D3DA2" w:rsidRDefault="00663C7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25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 xml:space="preserve">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90B40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90B40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C43C6A" w:rsidRPr="00C43C6A" w:rsidRDefault="00C43C6A" w:rsidP="00B71820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Einbecken-Fritteuse zum Backen und Frittieren von Fleisch, Fisch, Kartoffel, Gemüse und Mehlspeisen.</w:t>
      </w:r>
    </w:p>
    <w:p w:rsidR="00C43C6A" w:rsidRPr="00C43C6A" w:rsidRDefault="00C43C6A" w:rsidP="00B71820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C43C6A" w:rsidRPr="00C43C6A" w:rsidRDefault="00C43C6A" w:rsidP="00B71820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C43C6A" w:rsidRPr="00C43C6A" w:rsidRDefault="00C43C6A" w:rsidP="00B71820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C43C6A" w:rsidRPr="00C43C6A" w:rsidRDefault="00C43C6A" w:rsidP="00B71820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C43C6A" w:rsidRPr="00763659" w:rsidRDefault="00C43C6A" w:rsidP="00B71820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763659" w:rsidRDefault="00763659" w:rsidP="00B71820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Beckenisolation (R-Wert 0.18 m2K/W) für minimalen Energieverlust.</w:t>
      </w:r>
    </w:p>
    <w:p w:rsidR="00ED699E" w:rsidRPr="00C43C6A" w:rsidRDefault="00ED699E" w:rsidP="00B71820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Mit Anschlusskabel - OHNE Stecker.</w:t>
      </w:r>
    </w:p>
    <w:p w:rsidR="00763659" w:rsidRPr="00C43C6A" w:rsidRDefault="00763659" w:rsidP="00ED699E">
      <w:pPr>
        <w:ind w:right="709"/>
        <w:rPr>
          <w:rFonts w:ascii="Arial Narrow" w:hAnsi="Arial Narrow" w:cs="Arial"/>
          <w:sz w:val="22"/>
          <w:szCs w:val="22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ED699E" w:rsidRDefault="00ED699E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ED699E" w:rsidRDefault="00ED699E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ED699E" w:rsidRDefault="00ED699E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ED699E" w:rsidRDefault="00ED699E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ED699E" w:rsidRDefault="00ED699E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ED699E" w:rsidRDefault="00ED699E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ED699E" w:rsidRDefault="00ED699E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2D0654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22"/>
          <w:szCs w:val="22"/>
        </w:rPr>
      </w:pPr>
    </w:p>
    <w:p w:rsidR="00C43C6A" w:rsidRPr="002D0654" w:rsidRDefault="00C43C6A" w:rsidP="00C43C6A">
      <w:pPr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</w:pPr>
      <w:r w:rsidRPr="002D0654"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  <w:t>F</w:t>
      </w:r>
    </w:p>
    <w:p w:rsidR="00C43C6A" w:rsidRP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tbl>
      <w:tblPr>
        <w:tblpPr w:leftFromText="141" w:rightFromText="141" w:vertAnchor="text" w:horzAnchor="margin" w:tblpY="-45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C43C6A" w:rsidTr="006D7AB5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ED699E" w:rsidRPr="00ED699E" w:rsidRDefault="00ED699E" w:rsidP="00ED699E">
      <w:pPr>
        <w:ind w:left="340" w:right="175" w:hanging="340"/>
        <w:rPr>
          <w:rFonts w:ascii="Arial Narrow" w:hAnsi="Arial Narrow"/>
          <w:sz w:val="22"/>
          <w:szCs w:val="22"/>
        </w:rPr>
      </w:pPr>
      <w:r w:rsidRPr="00ED699E">
        <w:rPr>
          <w:rFonts w:ascii="Arial Narrow" w:hAnsi="Arial Narrow"/>
          <w:sz w:val="22"/>
          <w:szCs w:val="22"/>
        </w:rPr>
        <w:t>Steuerung:</w:t>
      </w:r>
    </w:p>
    <w:p w:rsidR="00ED699E" w:rsidRPr="00C43C6A" w:rsidRDefault="00ED699E" w:rsidP="00ED699E">
      <w:pPr>
        <w:pStyle w:val="Listenabsatz"/>
        <w:numPr>
          <w:ilvl w:val="0"/>
          <w:numId w:val="3"/>
        </w:numPr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ED699E" w:rsidRPr="00C43C6A" w:rsidRDefault="00ED699E" w:rsidP="00ED699E">
      <w:pPr>
        <w:pStyle w:val="Listenabsatz"/>
        <w:numPr>
          <w:ilvl w:val="0"/>
          <w:numId w:val="3"/>
        </w:numPr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ED699E" w:rsidRPr="00C43C6A" w:rsidRDefault="00ED699E" w:rsidP="00ED699E">
      <w:pPr>
        <w:numPr>
          <w:ilvl w:val="0"/>
          <w:numId w:val="3"/>
        </w:numPr>
        <w:ind w:left="340" w:right="709" w:hanging="340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ED699E" w:rsidRPr="00C43C6A" w:rsidRDefault="00ED699E" w:rsidP="00ED699E">
      <w:pPr>
        <w:pStyle w:val="Listenabsatz"/>
        <w:numPr>
          <w:ilvl w:val="0"/>
          <w:numId w:val="3"/>
        </w:numPr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ED699E" w:rsidRPr="00C43C6A" w:rsidRDefault="00ED699E" w:rsidP="00ED699E">
      <w:pPr>
        <w:pStyle w:val="Listenabsatz"/>
        <w:numPr>
          <w:ilvl w:val="0"/>
          <w:numId w:val="3"/>
        </w:numPr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ED699E" w:rsidRPr="00C43C6A" w:rsidRDefault="00ED699E" w:rsidP="00ED699E">
      <w:pPr>
        <w:pStyle w:val="Listenabsatz"/>
        <w:numPr>
          <w:ilvl w:val="0"/>
          <w:numId w:val="3"/>
        </w:numPr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ED699E" w:rsidRPr="00C43C6A" w:rsidRDefault="00ED699E" w:rsidP="00ED699E">
      <w:pPr>
        <w:pStyle w:val="Listenabsatz"/>
        <w:numPr>
          <w:ilvl w:val="0"/>
          <w:numId w:val="3"/>
        </w:numPr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ED699E" w:rsidRPr="00C43C6A" w:rsidRDefault="00ED699E" w:rsidP="00ED699E">
      <w:pPr>
        <w:pStyle w:val="Listenabsatz"/>
        <w:numPr>
          <w:ilvl w:val="0"/>
          <w:numId w:val="3"/>
        </w:numPr>
        <w:tabs>
          <w:tab w:val="left" w:pos="5087"/>
        </w:tabs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Stop-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ED699E" w:rsidRPr="00C43C6A" w:rsidRDefault="00ED699E" w:rsidP="00ED699E">
      <w:pPr>
        <w:pStyle w:val="Listenabsatz"/>
        <w:numPr>
          <w:ilvl w:val="0"/>
          <w:numId w:val="3"/>
        </w:numPr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ED699E" w:rsidRDefault="00ED699E" w:rsidP="00ED699E">
      <w:pPr>
        <w:pStyle w:val="Listenabsatz"/>
        <w:numPr>
          <w:ilvl w:val="0"/>
          <w:numId w:val="3"/>
        </w:numPr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ED699E" w:rsidRPr="00ED699E" w:rsidRDefault="00ED699E" w:rsidP="00ED699E">
      <w:pPr>
        <w:widowControl w:val="0"/>
        <w:tabs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/>
          <w:sz w:val="22"/>
          <w:szCs w:val="22"/>
        </w:rPr>
      </w:pPr>
    </w:p>
    <w:p w:rsidR="00763659" w:rsidRPr="00ED699E" w:rsidRDefault="00763659" w:rsidP="00ED699E">
      <w:pPr>
        <w:widowControl w:val="0"/>
        <w:tabs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</w:rPr>
      </w:pPr>
      <w:r w:rsidRPr="00ED699E">
        <w:rPr>
          <w:rFonts w:ascii="Arial Narrow" w:hAnsi="Arial Narrow"/>
          <w:sz w:val="22"/>
          <w:szCs w:val="22"/>
        </w:rPr>
        <w:t>Gehäuse</w:t>
      </w:r>
      <w:r w:rsidR="00444EC5" w:rsidRPr="00ED699E">
        <w:rPr>
          <w:rFonts w:ascii="Arial Narrow" w:hAnsi="Arial Narrow"/>
          <w:sz w:val="22"/>
          <w:szCs w:val="22"/>
        </w:rPr>
        <w:t>:</w:t>
      </w:r>
    </w:p>
    <w:p w:rsidR="00763659" w:rsidRDefault="00763659" w:rsidP="00ED699E">
      <w:pPr>
        <w:pStyle w:val="Listenabsatz"/>
        <w:widowControl w:val="0"/>
        <w:numPr>
          <w:ilvl w:val="0"/>
          <w:numId w:val="10"/>
        </w:numPr>
        <w:tabs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Nahtlos tiefgezogenes, fugenlos eingeschweisstes Becken mit grossen, reinigungsfreundlichen Radien und Schaumbremszone. Fettablauf nach unten durch Kugelablaufhahn.</w:t>
      </w:r>
    </w:p>
    <w:p w:rsidR="00763659" w:rsidRDefault="00763659" w:rsidP="00ED699E">
      <w:pPr>
        <w:pStyle w:val="Listenabsatz"/>
        <w:widowControl w:val="0"/>
        <w:numPr>
          <w:ilvl w:val="0"/>
          <w:numId w:val="10"/>
        </w:numPr>
        <w:tabs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Unterbau geschlossen mit Flügeltüre, Türanschlag links - einfach auf rechts wechselbar.</w:t>
      </w:r>
    </w:p>
    <w:p w:rsidR="00763659" w:rsidRDefault="00763659" w:rsidP="00ED699E">
      <w:pPr>
        <w:pStyle w:val="Listenabsatz"/>
        <w:widowControl w:val="0"/>
        <w:numPr>
          <w:ilvl w:val="0"/>
          <w:numId w:val="10"/>
        </w:numPr>
        <w:tabs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Geräteausführung, Becken, Unterbau mit Verkleidung komplett aus CNS 1.4301.</w:t>
      </w:r>
    </w:p>
    <w:p w:rsidR="00763659" w:rsidRDefault="00763659" w:rsidP="00ED699E">
      <w:pPr>
        <w:widowControl w:val="0"/>
        <w:tabs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</w:rPr>
      </w:pPr>
    </w:p>
    <w:p w:rsidR="00641415" w:rsidRDefault="00641415" w:rsidP="00ED699E">
      <w:pPr>
        <w:tabs>
          <w:tab w:val="left" w:pos="3686"/>
        </w:tabs>
        <w:ind w:left="340" w:right="1557" w:hanging="340"/>
        <w:rPr>
          <w:rFonts w:ascii="Arial Narrow" w:hAnsi="Arial Narrow" w:cs="Arial"/>
          <w:b/>
          <w:sz w:val="22"/>
          <w:szCs w:val="22"/>
          <w:u w:val="single"/>
        </w:rPr>
      </w:pPr>
    </w:p>
    <w:p w:rsidR="00836E17" w:rsidRPr="00C43C6A" w:rsidRDefault="00836E17" w:rsidP="00ED699E">
      <w:pPr>
        <w:widowControl w:val="0"/>
        <w:tabs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Systemzubehör</w:t>
      </w:r>
    </w:p>
    <w:p w:rsidR="00836E17" w:rsidRPr="00C43C6A" w:rsidRDefault="00836E17" w:rsidP="00ED699E">
      <w:pPr>
        <w:ind w:left="340" w:right="175" w:hanging="340"/>
        <w:rPr>
          <w:rFonts w:ascii="Arial Narrow" w:hAnsi="Arial Narrow"/>
          <w:sz w:val="22"/>
          <w:szCs w:val="22"/>
        </w:rPr>
      </w:pPr>
    </w:p>
    <w:p w:rsidR="008F0C9D" w:rsidRDefault="008F0C9D" w:rsidP="00ED699E">
      <w:pPr>
        <w:numPr>
          <w:ilvl w:val="0"/>
          <w:numId w:val="3"/>
        </w:numPr>
        <w:tabs>
          <w:tab w:val="clear" w:pos="360"/>
          <w:tab w:val="left" w:pos="0"/>
          <w:tab w:val="left" w:pos="426"/>
        </w:tabs>
        <w:ind w:left="340" w:right="282" w:hanging="34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Fahrbare Ausführung mit 2 verstellbaren Füssen und 2 Bockrollen hinten inkl. Kabel und Stecker CEE16A</w:t>
      </w:r>
    </w:p>
    <w:p w:rsidR="00663C76" w:rsidRPr="00663C76" w:rsidRDefault="00663C76" w:rsidP="00ED699E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left="340" w:right="849" w:hanging="340"/>
        <w:rPr>
          <w:rFonts w:ascii="Arial Narrow" w:hAnsi="Arial Narrow"/>
          <w:sz w:val="22"/>
        </w:rPr>
      </w:pPr>
      <w:r w:rsidRPr="009B261E">
        <w:rPr>
          <w:rFonts w:ascii="Arial Narrow" w:hAnsi="Arial Narrow"/>
          <w:sz w:val="22"/>
        </w:rPr>
        <w:t>Frittierkorb 200,</w:t>
      </w:r>
      <w:r>
        <w:rPr>
          <w:rFonts w:ascii="Arial Narrow" w:hAnsi="Arial Narrow"/>
          <w:sz w:val="22"/>
        </w:rPr>
        <w:t xml:space="preserve"> 140 x 320 x 155 mm</w:t>
      </w:r>
      <w:r w:rsidRPr="009B261E">
        <w:rPr>
          <w:rFonts w:ascii="Arial Narrow" w:hAnsi="Arial Narrow"/>
          <w:sz w:val="22"/>
        </w:rPr>
        <w:t xml:space="preserve"> </w:t>
      </w:r>
      <w:r w:rsidRPr="00716AEE">
        <w:rPr>
          <w:rFonts w:ascii="Arial Narrow" w:hAnsi="Arial Narrow"/>
          <w:sz w:val="22"/>
        </w:rPr>
        <w:t>(es passen 2 Körbe in eine Wanne)</w:t>
      </w:r>
    </w:p>
    <w:p w:rsidR="008F0C9D" w:rsidRDefault="008F0C9D" w:rsidP="00ED699E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left="340" w:right="849" w:hanging="34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Frittierkorb Portion, </w:t>
      </w:r>
      <w:r w:rsidRPr="00716AEE">
        <w:rPr>
          <w:rFonts w:ascii="Arial Narrow" w:hAnsi="Arial Narrow"/>
          <w:sz w:val="22"/>
        </w:rPr>
        <w:t>105 x 320 x 155 mm (es passen 2 Körbe in eine Wanne)</w:t>
      </w:r>
    </w:p>
    <w:p w:rsidR="008F0C9D" w:rsidRDefault="00663C76" w:rsidP="00ED699E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left="340" w:right="849" w:hanging="34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Deckel 4</w:t>
      </w:r>
      <w:r w:rsidR="008F0C9D" w:rsidRPr="007B0B09">
        <w:rPr>
          <w:rFonts w:ascii="Arial Narrow" w:hAnsi="Arial Narrow"/>
          <w:sz w:val="22"/>
        </w:rPr>
        <w:t>00 für Ausführung mit 2 Portionskörbe</w:t>
      </w:r>
      <w:r w:rsidR="008F0C9D" w:rsidRPr="00716AEE">
        <w:rPr>
          <w:rFonts w:ascii="Arial Narrow" w:hAnsi="Arial Narrow"/>
          <w:sz w:val="22"/>
        </w:rPr>
        <w:t xml:space="preserve"> </w:t>
      </w:r>
    </w:p>
    <w:p w:rsidR="008F0C9D" w:rsidRDefault="008F0C9D" w:rsidP="00ED699E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left="340" w:right="849" w:hanging="340"/>
        <w:rPr>
          <w:rFonts w:ascii="Arial Narrow" w:hAnsi="Arial Narrow"/>
          <w:sz w:val="22"/>
        </w:rPr>
      </w:pPr>
      <w:r w:rsidRPr="00716AEE">
        <w:rPr>
          <w:rFonts w:ascii="Arial Narrow" w:hAnsi="Arial Narrow"/>
          <w:sz w:val="22"/>
        </w:rPr>
        <w:t>Verbindungssteg, zur hygienischen und sicheren Aufstellung von 2 Standfritteusen</w:t>
      </w:r>
    </w:p>
    <w:p w:rsidR="008F0C9D" w:rsidRDefault="008F0C9D" w:rsidP="00ED699E">
      <w:pPr>
        <w:pStyle w:val="Listenabsatz"/>
        <w:numPr>
          <w:ilvl w:val="0"/>
          <w:numId w:val="3"/>
        </w:numPr>
        <w:ind w:left="340" w:right="175" w:hanging="3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  <w:r>
        <w:rPr>
          <w:rFonts w:ascii="Arial Narrow" w:hAnsi="Arial Narrow"/>
          <w:sz w:val="22"/>
          <w:szCs w:val="22"/>
        </w:rPr>
        <w:t xml:space="preserve"> </w:t>
      </w:r>
    </w:p>
    <w:p w:rsidR="008F0C9D" w:rsidRPr="00615FDE" w:rsidRDefault="008F0C9D" w:rsidP="00B71820">
      <w:pPr>
        <w:pStyle w:val="Listenabsatz"/>
        <w:ind w:left="340" w:right="175"/>
        <w:rPr>
          <w:rFonts w:ascii="Arial Narrow" w:hAnsi="Arial Narrow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sz w:val="22"/>
          <w:szCs w:val="22"/>
        </w:rPr>
        <w:t>b</w:t>
      </w:r>
      <w:r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ED699E" w:rsidRDefault="00ED699E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ED699E" w:rsidRDefault="00ED699E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ED699E" w:rsidRDefault="00ED699E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ED699E" w:rsidRDefault="00ED699E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ED699E" w:rsidRDefault="00ED699E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4D1496" w:rsidRDefault="004D1496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4D1496" w:rsidRDefault="004D1496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663C76" w:rsidRDefault="00663C76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4153FE" w:rsidRDefault="004153FE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p w:rsidR="00641415" w:rsidRPr="009156D4" w:rsidRDefault="002D0654" w:rsidP="00374350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Hersteller: Salvis AG, Nordstrasse 15, 4665 Oftringen, Schweiz</w:t>
      </w:r>
    </w:p>
    <w:sectPr w:rsidR="00641415" w:rsidRPr="009156D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374350">
      <w:rPr>
        <w:noProof/>
        <w:sz w:val="18"/>
        <w:szCs w:val="16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7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374350">
      <w:rPr>
        <w:rFonts w:ascii="Arial Narrow" w:hAnsi="Arial Narrow"/>
        <w:sz w:val="18"/>
        <w:szCs w:val="16"/>
      </w:rPr>
      <w:t>Version 0</w:t>
    </w:r>
    <w:r w:rsidR="00C43C6A">
      <w:rPr>
        <w:rFonts w:ascii="Arial Narrow" w:hAnsi="Arial Narrow"/>
        <w:sz w:val="18"/>
        <w:szCs w:val="16"/>
      </w:rPr>
      <w:t>3</w:t>
    </w:r>
    <w:r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B71820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B71820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A33B9"/>
    <w:multiLevelType w:val="singleLevel"/>
    <w:tmpl w:val="896A26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5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9011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A136B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D0B62"/>
    <w:rsid w:val="003D0FDD"/>
    <w:rsid w:val="003D21EB"/>
    <w:rsid w:val="003E0454"/>
    <w:rsid w:val="003E0E34"/>
    <w:rsid w:val="004153FE"/>
    <w:rsid w:val="00422D6E"/>
    <w:rsid w:val="00425C8D"/>
    <w:rsid w:val="00436AA2"/>
    <w:rsid w:val="004374A0"/>
    <w:rsid w:val="0044012E"/>
    <w:rsid w:val="00440FCE"/>
    <w:rsid w:val="00444EC5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D1496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50562"/>
    <w:rsid w:val="0066343D"/>
    <w:rsid w:val="00663C76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45290"/>
    <w:rsid w:val="00760FBE"/>
    <w:rsid w:val="00763659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766"/>
    <w:rsid w:val="00890B40"/>
    <w:rsid w:val="008A1009"/>
    <w:rsid w:val="008B3E60"/>
    <w:rsid w:val="008C41A3"/>
    <w:rsid w:val="008D25F5"/>
    <w:rsid w:val="008D2A43"/>
    <w:rsid w:val="008D48C9"/>
    <w:rsid w:val="008E1661"/>
    <w:rsid w:val="008F0C9D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E56BB"/>
    <w:rsid w:val="009F1695"/>
    <w:rsid w:val="00A167F5"/>
    <w:rsid w:val="00A31C0F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1820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2196E"/>
    <w:rsid w:val="00C35C59"/>
    <w:rsid w:val="00C43C6A"/>
    <w:rsid w:val="00C45FAE"/>
    <w:rsid w:val="00C5141D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2F67"/>
    <w:rsid w:val="00D33635"/>
    <w:rsid w:val="00D770C5"/>
    <w:rsid w:val="00D77CF8"/>
    <w:rsid w:val="00D975B4"/>
    <w:rsid w:val="00DC15DB"/>
    <w:rsid w:val="00DC3266"/>
    <w:rsid w:val="00DD79E6"/>
    <w:rsid w:val="00DE533C"/>
    <w:rsid w:val="00DF2E0F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D699E"/>
    <w:rsid w:val="00EE249A"/>
    <w:rsid w:val="00F07C35"/>
    <w:rsid w:val="00F11AD4"/>
    <w:rsid w:val="00F165D2"/>
    <w:rsid w:val="00F21F3D"/>
    <w:rsid w:val="00F313A6"/>
    <w:rsid w:val="00F31A9F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9BE5E-686B-45D2-9283-8FC72C10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Christ, Michael</cp:lastModifiedBy>
  <cp:revision>6</cp:revision>
  <cp:lastPrinted>2017-04-04T14:44:00Z</cp:lastPrinted>
  <dcterms:created xsi:type="dcterms:W3CDTF">2025-03-26T14:12:00Z</dcterms:created>
  <dcterms:modified xsi:type="dcterms:W3CDTF">2025-04-04T15:10:00Z</dcterms:modified>
</cp:coreProperties>
</file>