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C5030E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C5030E" w:rsidRDefault="00857501" w:rsidP="00200B98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  <w:lang w:val="pt-BR"/>
              </w:rPr>
            </w:pPr>
            <w:r w:rsidRPr="000B17A6">
              <w:rPr>
                <w:b/>
                <w:i w:val="0"/>
                <w:color w:val="auto"/>
                <w:spacing w:val="20"/>
                <w:sz w:val="36"/>
                <w:szCs w:val="36"/>
                <w:lang w:val="fr-FR"/>
              </w:rPr>
              <w:t>TEXTE D’OFFRE</w:t>
            </w:r>
          </w:p>
        </w:tc>
      </w:tr>
      <w:tr w:rsidR="00200B98" w:rsidRPr="00C5030E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C5030E" w:rsidRDefault="00200B98" w:rsidP="00200B98">
            <w:pPr>
              <w:jc w:val="center"/>
              <w:rPr>
                <w:b/>
                <w:sz w:val="18"/>
                <w:lang w:val="pt-BR"/>
              </w:rPr>
            </w:pPr>
          </w:p>
        </w:tc>
      </w:tr>
      <w:tr w:rsidR="00BA32FA" w:rsidRPr="00720430">
        <w:trPr>
          <w:cantSplit/>
        </w:trPr>
        <w:tc>
          <w:tcPr>
            <w:tcW w:w="4606" w:type="dxa"/>
            <w:vMerge w:val="restart"/>
          </w:tcPr>
          <w:p w:rsidR="00BA32FA" w:rsidRPr="00720430" w:rsidRDefault="00E47276" w:rsidP="00200B98">
            <w:pPr>
              <w:jc w:val="center"/>
              <w:rPr>
                <w:sz w:val="22"/>
                <w:lang w:val="it-IT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>
                  <wp:extent cx="2832100" cy="1430655"/>
                  <wp:effectExtent l="0" t="0" r="0" b="0"/>
                  <wp:docPr id="3" name="Grafik 3" descr="F:\07_Verkauf\05 Marketing\MKT\ProduktDoku\Produkt Doku_06_2017_DE_in Arbeit\Fotos\04 Thermische Kocheinheiten\01 Smartline\Smartline_Griddle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07_Verkauf\05 Marketing\MKT\ProduktDoku\Produkt Doku_06_2017_DE_in Arbeit\Fotos\04 Thermische Kocheinheiten\01 Smartline\Smartline_Griddle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720430" w:rsidRDefault="00BA32FA" w:rsidP="00200B98">
            <w:pPr>
              <w:rPr>
                <w:sz w:val="22"/>
                <w:lang w:val="it-IT"/>
              </w:rPr>
            </w:pPr>
          </w:p>
        </w:tc>
      </w:tr>
      <w:tr w:rsidR="00BA32FA" w:rsidRPr="00762755">
        <w:trPr>
          <w:cantSplit/>
        </w:trPr>
        <w:tc>
          <w:tcPr>
            <w:tcW w:w="4606" w:type="dxa"/>
            <w:vMerge/>
          </w:tcPr>
          <w:p w:rsidR="00BA32FA" w:rsidRPr="00720430" w:rsidRDefault="00BA32FA" w:rsidP="00200B98">
            <w:pPr>
              <w:jc w:val="center"/>
              <w:rPr>
                <w:sz w:val="22"/>
                <w:lang w:val="it-IT"/>
              </w:rPr>
            </w:pPr>
          </w:p>
        </w:tc>
        <w:tc>
          <w:tcPr>
            <w:tcW w:w="4889" w:type="dxa"/>
          </w:tcPr>
          <w:p w:rsidR="001E4A8D" w:rsidRDefault="00EF0310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>Plaque à rôtir</w:t>
            </w:r>
            <w:r w:rsidR="007770DC" w:rsidRPr="00720430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large </w:t>
            </w:r>
          </w:p>
          <w:p w:rsidR="00BA32FA" w:rsidRPr="00720430" w:rsidRDefault="001E4A8D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>Salvis Smartline</w:t>
            </w:r>
            <w:r w:rsidR="00656559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 800</w:t>
            </w:r>
          </w:p>
        </w:tc>
      </w:tr>
      <w:tr w:rsidR="00BA32FA" w:rsidRPr="00762755">
        <w:trPr>
          <w:cantSplit/>
        </w:trPr>
        <w:tc>
          <w:tcPr>
            <w:tcW w:w="4606" w:type="dxa"/>
            <w:vMerge/>
          </w:tcPr>
          <w:p w:rsidR="00BA32FA" w:rsidRPr="00720430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720430" w:rsidRDefault="00BA32FA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</w:p>
        </w:tc>
      </w:tr>
      <w:tr w:rsidR="00BA32FA" w:rsidRPr="00B3754E">
        <w:trPr>
          <w:cantSplit/>
        </w:trPr>
        <w:tc>
          <w:tcPr>
            <w:tcW w:w="4606" w:type="dxa"/>
            <w:vMerge/>
          </w:tcPr>
          <w:p w:rsidR="00BA32FA" w:rsidRPr="00720430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720430" w:rsidRDefault="00EF0310" w:rsidP="00200B98">
            <w:pPr>
              <w:rPr>
                <w:b/>
                <w:sz w:val="30"/>
                <w:lang w:val="fr-FR"/>
              </w:rPr>
            </w:pPr>
            <w:r w:rsidRPr="00F62439">
              <w:rPr>
                <w:rFonts w:ascii="Arial Narrow" w:hAnsi="Arial Narrow"/>
                <w:sz w:val="22"/>
                <w:lang w:val="fr-FR"/>
              </w:rPr>
              <w:t>Appareil à rôtir p</w:t>
            </w:r>
            <w:r>
              <w:rPr>
                <w:rFonts w:ascii="Arial Narrow" w:hAnsi="Arial Narrow"/>
                <w:sz w:val="22"/>
                <w:lang w:val="fr-FR"/>
              </w:rPr>
              <w:t>erformant</w:t>
            </w:r>
            <w:r w:rsidRPr="00F62439">
              <w:rPr>
                <w:rFonts w:ascii="Arial Narrow" w:hAnsi="Arial Narrow"/>
                <w:sz w:val="22"/>
                <w:lang w:val="fr-FR"/>
              </w:rPr>
              <w:t xml:space="preserve"> pour les meilleurs résultats de cuisson en utilisant le minimum de graisse</w:t>
            </w:r>
          </w:p>
        </w:tc>
      </w:tr>
      <w:tr w:rsidR="00BA32FA" w:rsidRPr="00B3754E">
        <w:trPr>
          <w:cantSplit/>
        </w:trPr>
        <w:tc>
          <w:tcPr>
            <w:tcW w:w="4606" w:type="dxa"/>
            <w:vMerge/>
          </w:tcPr>
          <w:p w:rsidR="00BA32FA" w:rsidRPr="00720430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720430" w:rsidRDefault="00BA32FA" w:rsidP="00200B98">
            <w:pPr>
              <w:rPr>
                <w:rFonts w:ascii="Arial Narrow" w:hAnsi="Arial Narrow"/>
                <w:sz w:val="22"/>
                <w:lang w:val="fr-FR"/>
              </w:rPr>
            </w:pPr>
          </w:p>
        </w:tc>
      </w:tr>
      <w:tr w:rsidR="00BA32FA" w:rsidRPr="00720430">
        <w:trPr>
          <w:cantSplit/>
        </w:trPr>
        <w:tc>
          <w:tcPr>
            <w:tcW w:w="4606" w:type="dxa"/>
            <w:vMerge/>
          </w:tcPr>
          <w:p w:rsidR="00BA32FA" w:rsidRPr="00720430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EF0310" w:rsidRPr="00F62439" w:rsidRDefault="00EF0310" w:rsidP="00EF0310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lang w:val="fr-FR"/>
              </w:rPr>
              <w:t>Personnalisé</w:t>
            </w:r>
          </w:p>
          <w:p w:rsidR="00EF0310" w:rsidRPr="00F62439" w:rsidRDefault="00EF0310" w:rsidP="00EF0310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lang w:val="fr-FR"/>
              </w:rPr>
              <w:t>Modulaire</w:t>
            </w:r>
          </w:p>
          <w:p w:rsidR="00EF0310" w:rsidRPr="00F62439" w:rsidRDefault="00EF0310" w:rsidP="00EF0310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lang w:val="fr-FR"/>
              </w:rPr>
              <w:t>Multifonctionnel</w:t>
            </w:r>
          </w:p>
          <w:p w:rsidR="00BA32FA" w:rsidRPr="00720430" w:rsidRDefault="00BA32FA" w:rsidP="00200B98">
            <w:pPr>
              <w:rPr>
                <w:sz w:val="22"/>
                <w:lang w:val="fr-FR"/>
              </w:rPr>
            </w:pPr>
          </w:p>
        </w:tc>
      </w:tr>
    </w:tbl>
    <w:p w:rsidR="00200B98" w:rsidRPr="00720430" w:rsidRDefault="00200B98" w:rsidP="00200B98">
      <w:pPr>
        <w:rPr>
          <w:sz w:val="22"/>
          <w:lang w:val="fr-FR"/>
        </w:rPr>
      </w:pPr>
    </w:p>
    <w:p w:rsidR="00EF0310" w:rsidRPr="00F62439" w:rsidRDefault="00EF0310" w:rsidP="00EF0310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 w:rsidRPr="00F62439">
        <w:rPr>
          <w:rFonts w:ascii="Arial Narrow" w:hAnsi="Arial Narrow" w:cs="Arial"/>
          <w:b/>
          <w:sz w:val="22"/>
          <w:szCs w:val="22"/>
          <w:u w:val="single"/>
          <w:lang w:val="fr-FR"/>
        </w:rPr>
        <w:t>Caractéristiques particulières</w:t>
      </w:r>
      <w:r w:rsidR="00E70374">
        <w:rPr>
          <w:rFonts w:ascii="Arial Narrow" w:hAnsi="Arial Narrow" w:cs="Arial"/>
          <w:b/>
          <w:sz w:val="22"/>
          <w:szCs w:val="22"/>
          <w:u w:val="single"/>
          <w:lang w:val="fr-FR"/>
        </w:rPr>
        <w:t>:</w:t>
      </w:r>
    </w:p>
    <w:p w:rsidR="00EF0310" w:rsidRPr="00F62439" w:rsidRDefault="00EF0310" w:rsidP="00EF0310">
      <w:pPr>
        <w:rPr>
          <w:rFonts w:ascii="Arial Narrow" w:hAnsi="Arial Narrow" w:cs="Arial"/>
          <w:sz w:val="22"/>
          <w:szCs w:val="22"/>
          <w:lang w:val="fr-FR"/>
        </w:rPr>
      </w:pPr>
    </w:p>
    <w:p w:rsidR="00EF0310" w:rsidRPr="00F62439" w:rsidRDefault="00EF0310" w:rsidP="00EF0310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Appareil multifonctions flexible pour rôtir</w:t>
      </w:r>
    </w:p>
    <w:p w:rsidR="00EF0310" w:rsidRPr="00F62439" w:rsidRDefault="00EF0310" w:rsidP="00EF0310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Température réglable en continu par thermostat jusqu’à 250</w:t>
      </w:r>
      <w:r w:rsidR="001E4A8D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F62439">
        <w:rPr>
          <w:rFonts w:ascii="Arial Narrow" w:hAnsi="Arial Narrow" w:cs="Arial"/>
          <w:sz w:val="22"/>
          <w:szCs w:val="22"/>
          <w:lang w:val="fr-FR"/>
        </w:rPr>
        <w:t>°C</w:t>
      </w:r>
    </w:p>
    <w:p w:rsidR="00EF0310" w:rsidRPr="00F62439" w:rsidRDefault="00EF0310" w:rsidP="00EF0310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Plaque de gril en acier spécial inoxydable</w:t>
      </w:r>
      <w:r w:rsidR="00656559">
        <w:rPr>
          <w:rFonts w:ascii="Arial Narrow" w:hAnsi="Arial Narrow" w:cs="Arial"/>
          <w:sz w:val="22"/>
          <w:szCs w:val="22"/>
          <w:lang w:val="fr-FR"/>
        </w:rPr>
        <w:t>1.2316</w:t>
      </w:r>
      <w:r w:rsidRPr="00F62439">
        <w:rPr>
          <w:rFonts w:ascii="Arial Narrow" w:hAnsi="Arial Narrow" w:cs="Arial"/>
          <w:sz w:val="22"/>
          <w:szCs w:val="22"/>
          <w:lang w:val="fr-FR"/>
        </w:rPr>
        <w:t>,</w:t>
      </w:r>
      <w:r w:rsidR="00656559">
        <w:rPr>
          <w:rFonts w:ascii="Arial Narrow" w:hAnsi="Arial Narrow" w:cs="Arial"/>
          <w:sz w:val="22"/>
          <w:szCs w:val="22"/>
          <w:lang w:val="fr-FR"/>
        </w:rPr>
        <w:t xml:space="preserve"> surface polie, </w:t>
      </w:r>
      <w:r w:rsidRPr="00F62439">
        <w:rPr>
          <w:rFonts w:ascii="Arial Narrow" w:hAnsi="Arial Narrow" w:cs="Arial"/>
          <w:sz w:val="22"/>
          <w:szCs w:val="22"/>
          <w:lang w:val="fr-FR"/>
        </w:rPr>
        <w:t>sans revêtement</w:t>
      </w:r>
      <w:r w:rsidR="00656559">
        <w:rPr>
          <w:rFonts w:ascii="Arial Narrow" w:hAnsi="Arial Narrow" w:cs="Arial"/>
          <w:sz w:val="22"/>
          <w:szCs w:val="22"/>
          <w:lang w:val="fr-FR"/>
        </w:rPr>
        <w:t xml:space="preserve">  </w:t>
      </w:r>
    </w:p>
    <w:p w:rsidR="00EF0310" w:rsidRPr="00F62439" w:rsidRDefault="00EF0310" w:rsidP="00EF0310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Protection contre la surchauffe et thermostat de sécurité</w:t>
      </w:r>
    </w:p>
    <w:p w:rsidR="00EF0310" w:rsidRPr="00F62439" w:rsidRDefault="00EF0310" w:rsidP="00EF0310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Répartition régulière de la chaleur</w:t>
      </w:r>
    </w:p>
    <w:p w:rsidR="00EF0310" w:rsidRPr="00F62439" w:rsidRDefault="00EF0310" w:rsidP="00EF0310">
      <w:pPr>
        <w:rPr>
          <w:rFonts w:ascii="Arial Narrow" w:hAnsi="Arial Narrow" w:cs="Arial"/>
          <w:sz w:val="22"/>
          <w:szCs w:val="22"/>
          <w:lang w:val="fr-FR"/>
        </w:rPr>
      </w:pPr>
    </w:p>
    <w:p w:rsidR="00EF0310" w:rsidRPr="00F62439" w:rsidRDefault="00EF0310" w:rsidP="00EF0310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 w:rsidRPr="00F62439">
        <w:rPr>
          <w:rFonts w:ascii="Arial Narrow" w:hAnsi="Arial Narrow" w:cs="Arial"/>
          <w:b/>
          <w:sz w:val="22"/>
          <w:szCs w:val="22"/>
          <w:u w:val="single"/>
          <w:lang w:val="fr-FR"/>
        </w:rPr>
        <w:t>Exécution:</w:t>
      </w:r>
    </w:p>
    <w:p w:rsidR="00EF0310" w:rsidRPr="00F62439" w:rsidRDefault="00EF0310" w:rsidP="00EF0310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</w:p>
    <w:p w:rsidR="00EF0310" w:rsidRPr="00F62439" w:rsidRDefault="00EF0310" w:rsidP="00EF0310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Surface de gril</w:t>
      </w:r>
      <w:r>
        <w:rPr>
          <w:rFonts w:ascii="Arial Narrow" w:hAnsi="Arial Narrow" w:cs="Arial"/>
          <w:sz w:val="22"/>
          <w:szCs w:val="22"/>
          <w:lang w:val="fr-FR"/>
        </w:rPr>
        <w:t xml:space="preserve"> lisse, profondeur </w:t>
      </w:r>
      <w:r w:rsidR="00656559" w:rsidRPr="00656559">
        <w:rPr>
          <w:rFonts w:ascii="Arial Narrow" w:hAnsi="Arial Narrow" w:cs="Arial"/>
          <w:sz w:val="22"/>
          <w:szCs w:val="22"/>
          <w:lang w:val="fr-FR"/>
        </w:rPr>
        <w:t xml:space="preserve">704 x 506 </w:t>
      </w:r>
      <w:r w:rsidRPr="00F62439">
        <w:rPr>
          <w:rFonts w:ascii="Arial Narrow" w:hAnsi="Arial Narrow" w:cs="Arial"/>
          <w:sz w:val="22"/>
          <w:szCs w:val="22"/>
          <w:lang w:val="fr-FR"/>
        </w:rPr>
        <w:t>mm</w:t>
      </w:r>
    </w:p>
    <w:p w:rsidR="00EF0310" w:rsidRPr="00F62439" w:rsidRDefault="00656559" w:rsidP="00EF0310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fr-FR"/>
        </w:rPr>
      </w:pPr>
      <w:r>
        <w:rPr>
          <w:rFonts w:ascii="Arial Narrow" w:hAnsi="Arial Narrow" w:cs="Arial"/>
          <w:sz w:val="22"/>
          <w:szCs w:val="22"/>
          <w:lang w:val="fr-FR"/>
        </w:rPr>
        <w:t xml:space="preserve">Tiroir </w:t>
      </w:r>
      <w:r w:rsidR="00EF0310" w:rsidRPr="00F62439">
        <w:rPr>
          <w:rFonts w:ascii="Arial Narrow" w:hAnsi="Arial Narrow" w:cs="Arial"/>
          <w:sz w:val="22"/>
          <w:szCs w:val="22"/>
          <w:lang w:val="fr-FR"/>
        </w:rPr>
        <w:t xml:space="preserve">collectrice de graisse en acier CrNi, </w:t>
      </w:r>
      <w:r w:rsidR="001C2ECC">
        <w:rPr>
          <w:rFonts w:ascii="Arial Narrow" w:hAnsi="Arial Narrow" w:cs="Arial"/>
          <w:sz w:val="22"/>
          <w:szCs w:val="22"/>
          <w:lang w:val="fr-FR"/>
        </w:rPr>
        <w:t>intégrée</w:t>
      </w:r>
      <w:r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F0310" w:rsidRPr="00F62439">
        <w:rPr>
          <w:rFonts w:ascii="Arial Narrow" w:hAnsi="Arial Narrow" w:cs="Arial"/>
          <w:sz w:val="22"/>
          <w:szCs w:val="22"/>
          <w:lang w:val="fr-FR"/>
        </w:rPr>
        <w:t>dans la surface de gril avant</w:t>
      </w:r>
    </w:p>
    <w:p w:rsidR="00EF0310" w:rsidRPr="00F62439" w:rsidRDefault="00EF0310" w:rsidP="00EF0310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Surface avec angles arrondis, soudés sans joints</w:t>
      </w:r>
    </w:p>
    <w:p w:rsidR="00EF0310" w:rsidRPr="00F62439" w:rsidRDefault="00EF0310" w:rsidP="00EF0310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 xml:space="preserve">Appareil disponible en modèle de table </w:t>
      </w:r>
      <w:r w:rsidR="00656559">
        <w:rPr>
          <w:rFonts w:ascii="Arial Narrow" w:hAnsi="Arial Narrow" w:cs="Arial"/>
          <w:sz w:val="22"/>
          <w:szCs w:val="22"/>
          <w:lang w:val="fr-FR"/>
        </w:rPr>
        <w:t>seulement</w:t>
      </w:r>
    </w:p>
    <w:p w:rsidR="00EF0310" w:rsidRPr="00F62439" w:rsidRDefault="00EF0310" w:rsidP="00EF0310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avec 1,5 m de câble de raccordement, fiche non comprise</w:t>
      </w:r>
    </w:p>
    <w:p w:rsidR="00EF0310" w:rsidRPr="00F62439" w:rsidRDefault="00EF0310" w:rsidP="00EF0310">
      <w:pPr>
        <w:rPr>
          <w:rFonts w:ascii="Arial Narrow" w:hAnsi="Arial Narrow" w:cs="Arial"/>
          <w:sz w:val="22"/>
          <w:szCs w:val="22"/>
          <w:lang w:val="fr-FR"/>
        </w:rPr>
      </w:pPr>
    </w:p>
    <w:p w:rsidR="00EF0310" w:rsidRPr="00F62439" w:rsidRDefault="00EF0310" w:rsidP="00EF0310">
      <w:pPr>
        <w:rPr>
          <w:rFonts w:ascii="Arial Narrow" w:hAnsi="Arial Narrow" w:cs="Arial"/>
          <w:b/>
          <w:sz w:val="22"/>
          <w:szCs w:val="22"/>
          <w:lang w:val="fr-FR"/>
        </w:rPr>
      </w:pPr>
      <w:r w:rsidRPr="00F62439">
        <w:rPr>
          <w:rFonts w:ascii="Arial Narrow" w:hAnsi="Arial Narrow" w:cs="Arial"/>
          <w:b/>
          <w:sz w:val="22"/>
          <w:szCs w:val="22"/>
          <w:lang w:val="fr-FR"/>
        </w:rPr>
        <w:t>Documents:</w:t>
      </w:r>
    </w:p>
    <w:p w:rsidR="00EF0310" w:rsidRPr="00F62439" w:rsidRDefault="00EF0310" w:rsidP="00EF0310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F62439">
        <w:rPr>
          <w:rFonts w:ascii="Arial Narrow" w:hAnsi="Arial Narrow" w:cs="Arial"/>
          <w:sz w:val="22"/>
          <w:szCs w:val="22"/>
          <w:lang w:val="fr-FR"/>
        </w:rPr>
        <w:t>Manuel d’emploi et d’installation</w:t>
      </w:r>
    </w:p>
    <w:p w:rsidR="00E24C27" w:rsidRPr="00720430" w:rsidRDefault="00E24C27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lang w:val="fr-FR"/>
        </w:rPr>
      </w:pPr>
    </w:p>
    <w:p w:rsidR="006C4CAE" w:rsidRPr="00720430" w:rsidRDefault="006C4CAE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fr-FR"/>
        </w:rPr>
      </w:pPr>
    </w:p>
    <w:p w:rsidR="00200B98" w:rsidRPr="00720430" w:rsidRDefault="00EF0310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FR"/>
        </w:rPr>
        <w:t>Données techniques</w:t>
      </w:r>
    </w:p>
    <w:p w:rsidR="00200B98" w:rsidRPr="00720430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  <w:lang w:val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EF0310" w:rsidRPr="00720430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EF0310" w:rsidRPr="00F62439" w:rsidRDefault="00EF0310" w:rsidP="00EF0310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Dimensions hors tout:</w:t>
            </w:r>
          </w:p>
          <w:p w:rsidR="00EF0310" w:rsidRPr="00F62439" w:rsidRDefault="00EF0310" w:rsidP="00EF0310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 xml:space="preserve">                        Largeur</w:t>
            </w:r>
          </w:p>
          <w:p w:rsidR="00EF0310" w:rsidRPr="00F62439" w:rsidRDefault="00EF0310" w:rsidP="00EF0310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 xml:space="preserve">                        Profondeur</w:t>
            </w:r>
          </w:p>
          <w:p w:rsidR="00EF0310" w:rsidRPr="00F62439" w:rsidRDefault="00EF0310" w:rsidP="00EF031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 xml:space="preserve">                        Hauteur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F0310" w:rsidRPr="00720430" w:rsidRDefault="00EF0310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="00EF0310" w:rsidRPr="00720430" w:rsidRDefault="00762755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780</w:t>
            </w:r>
            <w:r w:rsidR="00EF0310"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  <w:p w:rsidR="00EF0310" w:rsidRPr="00720430" w:rsidRDefault="00656559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615</w:t>
            </w:r>
            <w:r w:rsidR="00EF0310"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  <w:p w:rsidR="00EF0310" w:rsidRPr="00720430" w:rsidRDefault="00EF0310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>20</w:t>
            </w:r>
            <w:r w:rsidR="00FC5A50">
              <w:rPr>
                <w:rFonts w:ascii="Arial Narrow" w:hAnsi="Arial Narrow"/>
                <w:sz w:val="22"/>
                <w:szCs w:val="22"/>
                <w:lang w:val="fr-FR"/>
              </w:rPr>
              <w:t>8 / 218</w:t>
            </w: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</w:tc>
      </w:tr>
      <w:tr w:rsidR="00EF0310" w:rsidRPr="00720430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F0310" w:rsidRPr="00F62439" w:rsidRDefault="00EF0310" w:rsidP="00EF031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Puissance</w:t>
            </w:r>
          </w:p>
          <w:p w:rsidR="00EF0310" w:rsidRPr="00F62439" w:rsidRDefault="00EF0310" w:rsidP="00EF031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Tension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F0310" w:rsidRPr="00720430" w:rsidRDefault="00656559" w:rsidP="0057325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2 x 4,2</w:t>
            </w:r>
            <w:r w:rsidR="00EF0310"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kW</w:t>
            </w:r>
          </w:p>
          <w:p w:rsidR="00EF0310" w:rsidRPr="00720430" w:rsidRDefault="00EF0310" w:rsidP="0057325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>400 V 3</w:t>
            </w:r>
            <w:r w:rsidR="00B3754E">
              <w:rPr>
                <w:rFonts w:ascii="Arial Narrow" w:hAnsi="Arial Narrow"/>
                <w:sz w:val="22"/>
                <w:szCs w:val="22"/>
                <w:lang w:val="fr-FR"/>
              </w:rPr>
              <w:t>N</w:t>
            </w: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AC</w:t>
            </w:r>
          </w:p>
        </w:tc>
      </w:tr>
      <w:tr w:rsidR="00EF0310" w:rsidRPr="00720430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F0310" w:rsidRPr="00F62439" w:rsidRDefault="00EF0310" w:rsidP="00EF031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Fréquence</w:t>
            </w:r>
          </w:p>
          <w:p w:rsidR="00EF0310" w:rsidRPr="00F62439" w:rsidRDefault="00EF0310" w:rsidP="00EF031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Raccord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e</w:t>
            </w: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ment électrique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F0310" w:rsidRPr="00720430" w:rsidRDefault="00EF0310" w:rsidP="00200B9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>50 / 60 Hz</w:t>
            </w:r>
          </w:p>
          <w:p w:rsidR="00EF0310" w:rsidRPr="00720430" w:rsidRDefault="00EF0310" w:rsidP="00200B9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>3/PE</w:t>
            </w:r>
          </w:p>
          <w:p w:rsidR="00EF0310" w:rsidRPr="00720430" w:rsidRDefault="00CD27F3" w:rsidP="00CD27F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3 x 16</w:t>
            </w:r>
            <w:r w:rsidR="00EF0310" w:rsidRPr="00720430">
              <w:rPr>
                <w:rFonts w:ascii="Arial Narrow" w:hAnsi="Arial Narrow"/>
                <w:sz w:val="22"/>
                <w:szCs w:val="22"/>
                <w:lang w:val="fr-FR"/>
              </w:rPr>
              <w:t xml:space="preserve"> A</w:t>
            </w:r>
          </w:p>
        </w:tc>
      </w:tr>
      <w:tr w:rsidR="00EF0310" w:rsidRPr="00720430" w:rsidTr="00C66EE0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F0310" w:rsidRPr="00F62439" w:rsidRDefault="00EF0310" w:rsidP="00EF0310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>Contrôles et certificats</w:t>
            </w: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ab/>
            </w:r>
            <w:r w:rsidRPr="00F62439">
              <w:rPr>
                <w:rFonts w:ascii="Arial Narrow" w:hAnsi="Arial Narrow"/>
                <w:sz w:val="22"/>
                <w:szCs w:val="22"/>
                <w:lang w:val="fr-FR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F0310" w:rsidRPr="00720430" w:rsidRDefault="00EF0310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720430">
              <w:rPr>
                <w:rFonts w:ascii="Arial Narrow" w:hAnsi="Arial Narrow"/>
                <w:sz w:val="22"/>
                <w:szCs w:val="22"/>
                <w:lang w:val="fr-FR"/>
              </w:rPr>
              <w:t>CE</w:t>
            </w:r>
          </w:p>
        </w:tc>
      </w:tr>
      <w:tr w:rsidR="00C66EE0" w:rsidRPr="00720430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C66EE0" w:rsidRPr="00F62439" w:rsidRDefault="00C66EE0" w:rsidP="00EF0310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Type de protection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C66EE0" w:rsidRPr="00720430" w:rsidRDefault="00C66EE0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IPX4</w:t>
            </w:r>
          </w:p>
        </w:tc>
      </w:tr>
    </w:tbl>
    <w:p w:rsidR="00A06CFE" w:rsidRPr="00720430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fr-FR"/>
        </w:rPr>
        <w:sectPr w:rsidR="00A06CFE" w:rsidRPr="00720430" w:rsidSect="00B51E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Pr="00720430" w:rsidRDefault="00A06CFE" w:rsidP="00A06CFE">
      <w:pPr>
        <w:tabs>
          <w:tab w:val="left" w:pos="1304"/>
        </w:tabs>
        <w:rPr>
          <w:rFonts w:ascii="Arial Narrow" w:hAnsi="Arial Narrow"/>
          <w:color w:val="000000"/>
          <w:sz w:val="22"/>
          <w:lang w:val="fr-FR"/>
        </w:rPr>
      </w:pPr>
    </w:p>
    <w:p w:rsidR="00367DDB" w:rsidRDefault="00367DDB" w:rsidP="00367DDB">
      <w:pPr>
        <w:ind w:left="-240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Sous réserve de modifications techniques !</w:t>
      </w:r>
    </w:p>
    <w:p w:rsidR="00A06CFE" w:rsidRPr="00720430" w:rsidRDefault="00A06CFE" w:rsidP="008043E2">
      <w:pPr>
        <w:rPr>
          <w:lang w:val="fr-FR"/>
        </w:rPr>
      </w:pPr>
    </w:p>
    <w:sectPr w:rsidR="00A06CFE" w:rsidRPr="00720430" w:rsidSect="00A06CFE">
      <w:type w:val="continuous"/>
      <w:pgSz w:w="11906" w:h="16838" w:code="9"/>
      <w:pgMar w:top="1134" w:right="164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C6" w:rsidRDefault="00564FC6">
      <w:r>
        <w:separator/>
      </w:r>
    </w:p>
  </w:endnote>
  <w:endnote w:type="continuationSeparator" w:id="0">
    <w:p w:rsidR="00564FC6" w:rsidRDefault="0056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55" w:rsidRDefault="007627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D" w:rsidRPr="001C2ECC" w:rsidRDefault="001C2ECC" w:rsidP="001E4A8D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60800" behindDoc="1" locked="0" layoutInCell="1" allowOverlap="1" wp14:anchorId="3EF794EC" wp14:editId="3B190A43">
          <wp:simplePos x="0" y="0"/>
          <wp:positionH relativeFrom="column">
            <wp:posOffset>4505960</wp:posOffset>
          </wp:positionH>
          <wp:positionV relativeFrom="paragraph">
            <wp:posOffset>-8199120</wp:posOffset>
          </wp:positionV>
          <wp:extent cx="1685925" cy="8582025"/>
          <wp:effectExtent l="19050" t="0" r="9525" b="0"/>
          <wp:wrapNone/>
          <wp:docPr id="1" name="Bild 2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A8D" w:rsidRPr="001C2ECC">
      <w:rPr>
        <w:rFonts w:ascii="Arial Narrow" w:hAnsi="Arial Narrow"/>
        <w:sz w:val="20"/>
      </w:rPr>
      <w:t xml:space="preserve">Version </w:t>
    </w:r>
    <w:r w:rsidR="00762755">
      <w:rPr>
        <w:rFonts w:ascii="Arial Narrow" w:hAnsi="Arial Narrow"/>
        <w:sz w:val="20"/>
      </w:rPr>
      <w:t>01/2023</w:t>
    </w:r>
    <w:bookmarkStart w:id="0" w:name="_GoBack"/>
    <w:bookmarkEnd w:id="0"/>
    <w:r w:rsidR="001E4A8D" w:rsidRPr="001C2ECC">
      <w:rPr>
        <w:rFonts w:ascii="Arial Narrow" w:hAnsi="Arial Narrow"/>
        <w:sz w:val="20"/>
        <w:lang w:val="de-DE"/>
      </w:rPr>
      <w:tab/>
      <w:t xml:space="preserve">- </w:t>
    </w:r>
    <w:r w:rsidR="0037532A" w:rsidRPr="001C2ECC">
      <w:rPr>
        <w:rFonts w:ascii="Arial Narrow" w:hAnsi="Arial Narrow"/>
        <w:sz w:val="20"/>
        <w:lang w:val="de-DE"/>
      </w:rPr>
      <w:fldChar w:fldCharType="begin"/>
    </w:r>
    <w:r w:rsidR="001E4A8D" w:rsidRPr="001C2ECC">
      <w:rPr>
        <w:rFonts w:ascii="Arial Narrow" w:hAnsi="Arial Narrow"/>
        <w:sz w:val="20"/>
        <w:lang w:val="de-DE"/>
      </w:rPr>
      <w:instrText xml:space="preserve"> PAGE </w:instrText>
    </w:r>
    <w:r w:rsidR="0037532A" w:rsidRPr="001C2ECC">
      <w:rPr>
        <w:rFonts w:ascii="Arial Narrow" w:hAnsi="Arial Narrow"/>
        <w:sz w:val="20"/>
        <w:lang w:val="de-DE"/>
      </w:rPr>
      <w:fldChar w:fldCharType="separate"/>
    </w:r>
    <w:r w:rsidR="00762755">
      <w:rPr>
        <w:rFonts w:ascii="Arial Narrow" w:hAnsi="Arial Narrow"/>
        <w:noProof/>
        <w:sz w:val="20"/>
        <w:lang w:val="de-DE"/>
      </w:rPr>
      <w:t>1</w:t>
    </w:r>
    <w:r w:rsidR="0037532A" w:rsidRPr="001C2ECC">
      <w:rPr>
        <w:rFonts w:ascii="Arial Narrow" w:hAnsi="Arial Narrow"/>
        <w:sz w:val="20"/>
      </w:rPr>
      <w:fldChar w:fldCharType="end"/>
    </w:r>
    <w:r w:rsidR="001E4A8D" w:rsidRPr="001C2ECC">
      <w:rPr>
        <w:rFonts w:ascii="Arial Narrow" w:hAnsi="Arial Narrow"/>
        <w:sz w:val="20"/>
        <w:lang w:val="de-DE"/>
      </w:rPr>
      <w:t xml:space="preserve"> -</w:t>
    </w:r>
    <w:r w:rsidR="001E4A8D" w:rsidRPr="001C2ECC">
      <w:rPr>
        <w:rFonts w:ascii="Arial Narrow" w:hAnsi="Arial Narrow"/>
        <w:sz w:val="20"/>
        <w:lang w:val="de-DE"/>
      </w:rPr>
      <w:tab/>
    </w:r>
  </w:p>
  <w:p w:rsidR="00A06CFE" w:rsidRPr="001E4A8D" w:rsidRDefault="00A06CFE" w:rsidP="001E4A8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55" w:rsidRDefault="007627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C6" w:rsidRDefault="00564FC6">
      <w:r>
        <w:separator/>
      </w:r>
    </w:p>
  </w:footnote>
  <w:footnote w:type="continuationSeparator" w:id="0">
    <w:p w:rsidR="00564FC6" w:rsidRDefault="0056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55" w:rsidRDefault="007627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55" w:rsidRDefault="007627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55" w:rsidRDefault="007627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169"/>
    <w:multiLevelType w:val="hybridMultilevel"/>
    <w:tmpl w:val="ECEE0CF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0D12"/>
    <w:multiLevelType w:val="hybridMultilevel"/>
    <w:tmpl w:val="1B969C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4409A"/>
    <w:multiLevelType w:val="hybridMultilevel"/>
    <w:tmpl w:val="A62C6C3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8113D"/>
    <w:rsid w:val="00122878"/>
    <w:rsid w:val="00134016"/>
    <w:rsid w:val="00167A62"/>
    <w:rsid w:val="001C2ECC"/>
    <w:rsid w:val="001E4A8D"/>
    <w:rsid w:val="00200B98"/>
    <w:rsid w:val="0027793C"/>
    <w:rsid w:val="00282517"/>
    <w:rsid w:val="002A0D9C"/>
    <w:rsid w:val="00356572"/>
    <w:rsid w:val="00367DDB"/>
    <w:rsid w:val="0037532A"/>
    <w:rsid w:val="003F4722"/>
    <w:rsid w:val="00415B51"/>
    <w:rsid w:val="00437403"/>
    <w:rsid w:val="00484B42"/>
    <w:rsid w:val="00510658"/>
    <w:rsid w:val="00542817"/>
    <w:rsid w:val="0054619D"/>
    <w:rsid w:val="00564FC6"/>
    <w:rsid w:val="00573257"/>
    <w:rsid w:val="00574628"/>
    <w:rsid w:val="005D52EF"/>
    <w:rsid w:val="005F4501"/>
    <w:rsid w:val="00606417"/>
    <w:rsid w:val="00655C03"/>
    <w:rsid w:val="00656559"/>
    <w:rsid w:val="006C4CAE"/>
    <w:rsid w:val="00720430"/>
    <w:rsid w:val="00762755"/>
    <w:rsid w:val="00771776"/>
    <w:rsid w:val="007770DC"/>
    <w:rsid w:val="007931C3"/>
    <w:rsid w:val="007C2967"/>
    <w:rsid w:val="007E2894"/>
    <w:rsid w:val="008043E2"/>
    <w:rsid w:val="00825D39"/>
    <w:rsid w:val="00857501"/>
    <w:rsid w:val="008A2F45"/>
    <w:rsid w:val="009066DF"/>
    <w:rsid w:val="0091037B"/>
    <w:rsid w:val="009A51C1"/>
    <w:rsid w:val="00A0324C"/>
    <w:rsid w:val="00A06CFE"/>
    <w:rsid w:val="00A52508"/>
    <w:rsid w:val="00A66318"/>
    <w:rsid w:val="00A679DE"/>
    <w:rsid w:val="00AB2DD2"/>
    <w:rsid w:val="00AF2377"/>
    <w:rsid w:val="00B152AC"/>
    <w:rsid w:val="00B235C1"/>
    <w:rsid w:val="00B3754E"/>
    <w:rsid w:val="00B51E61"/>
    <w:rsid w:val="00BA32FA"/>
    <w:rsid w:val="00BC51CC"/>
    <w:rsid w:val="00BD2657"/>
    <w:rsid w:val="00BE4573"/>
    <w:rsid w:val="00C5030E"/>
    <w:rsid w:val="00C53593"/>
    <w:rsid w:val="00C64F2F"/>
    <w:rsid w:val="00C66EE0"/>
    <w:rsid w:val="00C959A7"/>
    <w:rsid w:val="00CB5EC1"/>
    <w:rsid w:val="00CC4C1E"/>
    <w:rsid w:val="00CD27F3"/>
    <w:rsid w:val="00D20B54"/>
    <w:rsid w:val="00D45CBB"/>
    <w:rsid w:val="00D63D1B"/>
    <w:rsid w:val="00DD0846"/>
    <w:rsid w:val="00DF348E"/>
    <w:rsid w:val="00E22647"/>
    <w:rsid w:val="00E24C27"/>
    <w:rsid w:val="00E47276"/>
    <w:rsid w:val="00E70374"/>
    <w:rsid w:val="00EC4C9C"/>
    <w:rsid w:val="00EF0310"/>
    <w:rsid w:val="00F01C61"/>
    <w:rsid w:val="00F44618"/>
    <w:rsid w:val="00F634A5"/>
    <w:rsid w:val="00F911E9"/>
    <w:rsid w:val="00FB2241"/>
    <w:rsid w:val="00FB7575"/>
    <w:rsid w:val="00FC03B2"/>
    <w:rsid w:val="00FC5A5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338E7DD6-398C-4E3B-9C68-C59C708E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37532A"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753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7532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FF7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6</cp:revision>
  <cp:lastPrinted>2007-06-20T10:29:00Z</cp:lastPrinted>
  <dcterms:created xsi:type="dcterms:W3CDTF">2017-04-03T16:30:00Z</dcterms:created>
  <dcterms:modified xsi:type="dcterms:W3CDTF">2023-01-24T16:03:00Z</dcterms:modified>
</cp:coreProperties>
</file>