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0C376F" w:rsidRDefault="000C37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0C376F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931884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931884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E05AA0" w:rsidRPr="0065216C" w:rsidTr="00932D40">
        <w:tc>
          <w:tcPr>
            <w:tcW w:w="675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E1658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1A5EEC" w:rsidRDefault="00E05AA0" w:rsidP="00932D40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1A5EEC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E05AA0" w:rsidRPr="00CA7CA5" w:rsidRDefault="00C66BDE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E05AA0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E05AA0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931884" w:rsidRDefault="00931884" w:rsidP="00932D40">
            <w:pPr>
              <w:rPr>
                <w:rFonts w:ascii="Arial Narrow" w:hAnsi="Arial Narrow"/>
                <w:sz w:val="22"/>
                <w:szCs w:val="22"/>
              </w:rPr>
            </w:pPr>
          </w:p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0C376F" w:rsidRDefault="000C376F" w:rsidP="000C376F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0C376F" w:rsidRPr="009156D4" w:rsidRDefault="000C376F" w:rsidP="000C376F">
      <w:pPr>
        <w:ind w:right="709"/>
        <w:rPr>
          <w:rFonts w:ascii="Arial Narrow" w:hAnsi="Arial Narrow" w:cs="Arial"/>
          <w:sz w:val="22"/>
          <w:szCs w:val="22"/>
        </w:rPr>
      </w:pP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to combine up to 20 different cooking steps, which are clearly displayed in the cooking steps overview.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E16580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1A5EEC" w:rsidRDefault="001A5EEC" w:rsidP="001A5EEC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1A5EEC" w:rsidRDefault="001A5EEC" w:rsidP="001A5EE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1A5EEC" w:rsidRDefault="001A5EEC" w:rsidP="001A5EEC">
      <w:pPr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1A5EEC" w:rsidRDefault="001A5EEC" w:rsidP="001A5EEC">
      <w:pPr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1A5EEC" w:rsidRDefault="001A5EEC" w:rsidP="001A5EEC">
      <w:pPr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1A5EEC" w:rsidRDefault="001A5EEC" w:rsidP="001A5EEC">
      <w:pPr>
        <w:numPr>
          <w:ilvl w:val="0"/>
          <w:numId w:val="3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1A5EEC" w:rsidRDefault="001A5EEC" w:rsidP="001A5EEC">
      <w:pPr>
        <w:numPr>
          <w:ilvl w:val="0"/>
          <w:numId w:val="3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1A5EEC" w:rsidRDefault="001A5EEC" w:rsidP="001A5EEC">
      <w:pPr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  <w:r>
        <w:rPr>
          <w:rFonts w:ascii="Arial Narrow" w:hAnsi="Arial Narrow"/>
          <w:sz w:val="22"/>
          <w:szCs w:val="22"/>
        </w:rP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931884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931884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E16580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1A5EEC" w:rsidRDefault="001A5EEC" w:rsidP="001A5EEC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25C8D" w:rsidRPr="009156D4" w:rsidRDefault="00425C8D" w:rsidP="00E1658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system for GN 2/1</w:t>
      </w:r>
      <w:r>
        <w:rPr>
          <w:rFonts w:ascii="Arial Narrow" w:hAnsi="Arial Narrow"/>
          <w:sz w:val="22"/>
          <w:szCs w:val="22"/>
        </w:rPr>
        <w:t xml:space="preserve"> lengthwise and </w:t>
      </w:r>
      <w:r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1/1 lengthwise insert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18/10 stainless steel - material no. 1.4301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 xml:space="preserve">Sous-vide programme package incl. probe 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Programme memory functions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Energy optimisation system connection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recovery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Grease filter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Combi-cooking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design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Banqueting systems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GN rack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rack</w:t>
      </w:r>
    </w:p>
    <w:p w:rsidR="001A5EEC" w:rsidRDefault="001A5EEC" w:rsidP="001A5EEC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bonnet with removable, dishwasher-safe grease filters</w:t>
      </w: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1A5EEC" w:rsidRDefault="001A5EEC" w:rsidP="001A5EE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1A5EEC" w:rsidP="001A5EE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0C376F">
      <w:footerReference w:type="default" r:id="rId8"/>
      <w:pgSz w:w="11906" w:h="16838"/>
      <w:pgMar w:top="709" w:right="424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0C" w:rsidRDefault="0042680C">
      <w:r>
        <w:separator/>
      </w:r>
    </w:p>
  </w:endnote>
  <w:endnote w:type="continuationSeparator" w:id="0">
    <w:p w:rsidR="0042680C" w:rsidRDefault="004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1A5EEC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1A5EEC">
      <w:rPr>
        <w:noProof/>
        <w:sz w:val="18"/>
        <w:szCs w:val="16"/>
        <w:lang w:val="de-CH"/>
      </w:rPr>
      <w:drawing>
        <wp:anchor distT="0" distB="0" distL="114300" distR="114300" simplePos="0" relativeHeight="251657216" behindDoc="0" locked="0" layoutInCell="1" allowOverlap="1" wp14:anchorId="7AD75486" wp14:editId="31D29D6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5EEC">
      <w:rPr>
        <w:rFonts w:ascii="Arial Narrow" w:hAnsi="Arial Narrow"/>
        <w:sz w:val="18"/>
        <w:szCs w:val="16"/>
      </w:rPr>
      <w:t>Version 05/20</w:t>
    </w:r>
    <w:r w:rsidR="00C66BDE" w:rsidRPr="001A5EEC">
      <w:rPr>
        <w:rFonts w:ascii="Arial Narrow" w:hAnsi="Arial Narrow"/>
        <w:sz w:val="18"/>
        <w:szCs w:val="16"/>
      </w:rPr>
      <w:t>2</w:t>
    </w:r>
    <w:r w:rsidR="001A5EEC">
      <w:rPr>
        <w:rFonts w:ascii="Arial Narrow" w:hAnsi="Arial Narrow"/>
        <w:sz w:val="18"/>
        <w:szCs w:val="16"/>
      </w:rPr>
      <w:t>4</w:t>
    </w:r>
    <w:r w:rsidRPr="001A5EEC">
      <w:rPr>
        <w:sz w:val="28"/>
      </w:rPr>
      <w:tab/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begin"/>
    </w:r>
    <w:r w:rsidRPr="001A5EEC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separate"/>
    </w:r>
    <w:r w:rsidR="00E16580">
      <w:rPr>
        <w:rStyle w:val="Seitenzahl"/>
        <w:rFonts w:ascii="Arial Narrow" w:hAnsi="Arial Narrow"/>
        <w:noProof/>
        <w:sz w:val="18"/>
        <w:szCs w:val="22"/>
      </w:rPr>
      <w:t>1</w:t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end"/>
    </w:r>
    <w:r w:rsidRPr="001A5EEC">
      <w:rPr>
        <w:rStyle w:val="Seitenzahl"/>
        <w:rFonts w:ascii="Arial Narrow" w:hAnsi="Arial Narrow"/>
        <w:sz w:val="18"/>
        <w:szCs w:val="22"/>
      </w:rPr>
      <w:t>/</w:t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begin"/>
    </w:r>
    <w:r w:rsidRPr="001A5EEC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separate"/>
    </w:r>
    <w:r w:rsidR="00E16580">
      <w:rPr>
        <w:rStyle w:val="Seitenzahl"/>
        <w:rFonts w:ascii="Arial Narrow" w:hAnsi="Arial Narrow"/>
        <w:noProof/>
        <w:sz w:val="18"/>
        <w:szCs w:val="22"/>
      </w:rPr>
      <w:t>2</w:t>
    </w:r>
    <w:r w:rsidR="00772F55" w:rsidRPr="001A5EEC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0C" w:rsidRDefault="0042680C">
      <w:r>
        <w:separator/>
      </w:r>
    </w:p>
  </w:footnote>
  <w:footnote w:type="continuationSeparator" w:id="0">
    <w:p w:rsidR="0042680C" w:rsidRDefault="004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226E6"/>
    <w:rsid w:val="00090269"/>
    <w:rsid w:val="000A7A93"/>
    <w:rsid w:val="000B2ABA"/>
    <w:rsid w:val="000C376F"/>
    <w:rsid w:val="000C55BB"/>
    <w:rsid w:val="000F123F"/>
    <w:rsid w:val="00114E67"/>
    <w:rsid w:val="00125C8D"/>
    <w:rsid w:val="00134FE4"/>
    <w:rsid w:val="00153948"/>
    <w:rsid w:val="00193028"/>
    <w:rsid w:val="001A136B"/>
    <w:rsid w:val="001A5EEC"/>
    <w:rsid w:val="001B37E8"/>
    <w:rsid w:val="001B4AAE"/>
    <w:rsid w:val="001C5554"/>
    <w:rsid w:val="001C5573"/>
    <w:rsid w:val="001C681B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D0EE8"/>
    <w:rsid w:val="002D7E33"/>
    <w:rsid w:val="002F2336"/>
    <w:rsid w:val="00322E42"/>
    <w:rsid w:val="00337E1D"/>
    <w:rsid w:val="00340A29"/>
    <w:rsid w:val="00344736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422D6E"/>
    <w:rsid w:val="00425C8D"/>
    <w:rsid w:val="0042680C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2AC7"/>
    <w:rsid w:val="00517B6E"/>
    <w:rsid w:val="005256D1"/>
    <w:rsid w:val="00531C0C"/>
    <w:rsid w:val="0054328C"/>
    <w:rsid w:val="005515FC"/>
    <w:rsid w:val="00551E19"/>
    <w:rsid w:val="005561B0"/>
    <w:rsid w:val="005829BD"/>
    <w:rsid w:val="005D29CD"/>
    <w:rsid w:val="005E249D"/>
    <w:rsid w:val="005E66F9"/>
    <w:rsid w:val="00611C1A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038B"/>
    <w:rsid w:val="006E3ECF"/>
    <w:rsid w:val="006F5FBF"/>
    <w:rsid w:val="0074002B"/>
    <w:rsid w:val="00760FBE"/>
    <w:rsid w:val="00772F55"/>
    <w:rsid w:val="00776538"/>
    <w:rsid w:val="007A4864"/>
    <w:rsid w:val="007F170C"/>
    <w:rsid w:val="007F4F84"/>
    <w:rsid w:val="00824DC6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31884"/>
    <w:rsid w:val="00934A92"/>
    <w:rsid w:val="009466F3"/>
    <w:rsid w:val="009556E5"/>
    <w:rsid w:val="00970465"/>
    <w:rsid w:val="00984711"/>
    <w:rsid w:val="0099734B"/>
    <w:rsid w:val="009A471A"/>
    <w:rsid w:val="009E56BB"/>
    <w:rsid w:val="00A167F5"/>
    <w:rsid w:val="00A31C0F"/>
    <w:rsid w:val="00A47162"/>
    <w:rsid w:val="00A6552C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27696"/>
    <w:rsid w:val="00C45FAE"/>
    <w:rsid w:val="00C66BDE"/>
    <w:rsid w:val="00C72EF2"/>
    <w:rsid w:val="00CA2128"/>
    <w:rsid w:val="00CA7CA5"/>
    <w:rsid w:val="00CB30A6"/>
    <w:rsid w:val="00CB55AD"/>
    <w:rsid w:val="00D13C6F"/>
    <w:rsid w:val="00D1701A"/>
    <w:rsid w:val="00D21854"/>
    <w:rsid w:val="00D27455"/>
    <w:rsid w:val="00D605D4"/>
    <w:rsid w:val="00D7176A"/>
    <w:rsid w:val="00D770C5"/>
    <w:rsid w:val="00D77CF8"/>
    <w:rsid w:val="00D84228"/>
    <w:rsid w:val="00DC15DB"/>
    <w:rsid w:val="00DC3266"/>
    <w:rsid w:val="00DD79E6"/>
    <w:rsid w:val="00DE533C"/>
    <w:rsid w:val="00DF2E0F"/>
    <w:rsid w:val="00E00297"/>
    <w:rsid w:val="00E05AA0"/>
    <w:rsid w:val="00E068FD"/>
    <w:rsid w:val="00E16580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F7E7FCE4-DFAC-4B5D-B291-48245F70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D6ABE-8CB9-4C4D-A600-D211AB80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10</cp:revision>
  <cp:lastPrinted>2017-04-04T14:52:00Z</cp:lastPrinted>
  <dcterms:created xsi:type="dcterms:W3CDTF">2017-04-05T08:11:00Z</dcterms:created>
  <dcterms:modified xsi:type="dcterms:W3CDTF">2024-05-24T14:05:00Z</dcterms:modified>
</cp:coreProperties>
</file>