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F44D3E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F44D3E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611T-Pro</w:t>
      </w:r>
    </w:p>
    <w:p w:rsidR="00340A29" w:rsidRPr="00F44D3E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772053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772053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435C8F" w:rsidRDefault="00435C8F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CE52AB" w:rsidRPr="0065216C" w:rsidTr="002B6C9F">
        <w:tc>
          <w:tcPr>
            <w:tcW w:w="675" w:type="dxa"/>
          </w:tcPr>
          <w:p w:rsidR="00CE52AB" w:rsidRPr="0065216C" w:rsidRDefault="00CE52AB" w:rsidP="002B6C9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65216C" w:rsidRDefault="00CE52AB" w:rsidP="002B6C9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CE52AB" w:rsidRPr="0065216C" w:rsidRDefault="00CE52AB" w:rsidP="002B6C9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CE52AB" w:rsidRPr="0065216C" w:rsidRDefault="00CE52AB" w:rsidP="002B6C9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CE52AB" w:rsidRPr="00CA7CA5" w:rsidTr="002B6C9F">
        <w:tc>
          <w:tcPr>
            <w:tcW w:w="675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CE52AB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E52AB" w:rsidRPr="00CA7CA5" w:rsidRDefault="00CE52AB" w:rsidP="002B6C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2B6C9F">
        <w:tc>
          <w:tcPr>
            <w:tcW w:w="675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CE52AB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E52AB" w:rsidRPr="00CA7CA5" w:rsidRDefault="00CE52AB" w:rsidP="002B6C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2B6C9F">
        <w:tc>
          <w:tcPr>
            <w:tcW w:w="675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CE52AB" w:rsidRPr="00CA7CA5" w:rsidRDefault="00EA452C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 top</w:t>
            </w:r>
            <w:r w:rsidR="00CE52AB">
              <w:rPr>
                <w:rFonts w:ascii="Arial Narrow" w:hAnsi="Arial Narrow"/>
                <w:sz w:val="22"/>
                <w:szCs w:val="22"/>
              </w:rPr>
              <w:t xml:space="preserve"> unit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2B6C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2B6C9F">
        <w:tc>
          <w:tcPr>
            <w:tcW w:w="675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2B6C9F">
        <w:tc>
          <w:tcPr>
            <w:tcW w:w="675" w:type="dxa"/>
          </w:tcPr>
          <w:p w:rsidR="00CE52AB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2B6C9F">
        <w:tc>
          <w:tcPr>
            <w:tcW w:w="675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EA452C" w:rsidRDefault="00CE52AB" w:rsidP="002B6C9F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A452C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550 x 809 x 764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2B6C9F">
        <w:tc>
          <w:tcPr>
            <w:tcW w:w="675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 (net/gross):</w:t>
            </w:r>
          </w:p>
        </w:tc>
        <w:tc>
          <w:tcPr>
            <w:tcW w:w="2552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100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2B6C9F">
        <w:tc>
          <w:tcPr>
            <w:tcW w:w="675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8.6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2B6C9F">
        <w:tc>
          <w:tcPr>
            <w:tcW w:w="675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2B6C9F">
        <w:tc>
          <w:tcPr>
            <w:tcW w:w="675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2B6C9F">
        <w:tc>
          <w:tcPr>
            <w:tcW w:w="675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CE52AB" w:rsidRPr="00CA7CA5" w:rsidRDefault="00CE52AB" w:rsidP="007E6E8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2B6C9F">
        <w:tc>
          <w:tcPr>
            <w:tcW w:w="675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2B6C9F">
        <w:tc>
          <w:tcPr>
            <w:tcW w:w="675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CE52A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772053" w:rsidRDefault="00772053" w:rsidP="002B6C9F">
            <w:pPr>
              <w:rPr>
                <w:rFonts w:ascii="Arial Narrow" w:hAnsi="Arial Narrow"/>
                <w:sz w:val="22"/>
                <w:szCs w:val="22"/>
              </w:rPr>
            </w:pPr>
          </w:p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2B6C9F">
        <w:tc>
          <w:tcPr>
            <w:tcW w:w="675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2B6C9F">
        <w:tc>
          <w:tcPr>
            <w:tcW w:w="675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52AB" w:rsidRPr="00CA7CA5" w:rsidTr="002B6C9F">
        <w:tc>
          <w:tcPr>
            <w:tcW w:w="675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52AB" w:rsidRPr="00CA7CA5" w:rsidRDefault="00CE52AB" w:rsidP="002B6C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E52AB" w:rsidRDefault="00CE52AB">
      <w:pPr>
        <w:ind w:right="1557"/>
        <w:rPr>
          <w:rFonts w:ascii="Arial Narrow" w:hAnsi="Arial Narrow"/>
          <w:sz w:val="22"/>
          <w:szCs w:val="22"/>
        </w:rPr>
      </w:pPr>
    </w:p>
    <w:p w:rsidR="00EA452C" w:rsidRDefault="00EA452C" w:rsidP="00EA452C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EA452C" w:rsidRDefault="00EA452C" w:rsidP="00EA452C">
      <w:pPr>
        <w:ind w:right="709"/>
        <w:rPr>
          <w:rFonts w:ascii="Arial Narrow" w:hAnsi="Arial Narrow" w:cs="Arial"/>
          <w:sz w:val="22"/>
          <w:szCs w:val="22"/>
        </w:rPr>
      </w:pP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touchscreen</w:t>
      </w:r>
      <w:r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Simple, </w:t>
      </w:r>
      <w:r>
        <w:rPr>
          <w:rFonts w:ascii="Arial Narrow" w:hAnsi="Arial Narrow"/>
          <w:b/>
          <w:sz w:val="22"/>
          <w:szCs w:val="22"/>
        </w:rPr>
        <w:t>easy-to-understand user guidance</w:t>
      </w:r>
      <w:r>
        <w:rPr>
          <w:rFonts w:ascii="Arial Narrow" w:hAnsi="Arial Narrow"/>
          <w:sz w:val="22"/>
          <w:szCs w:val="22"/>
        </w:rPr>
        <w:t xml:space="preserve"> - operation and display in one element.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or core temperature</w:t>
      </w:r>
      <w:r>
        <w:rPr>
          <w:rFonts w:ascii="Arial Narrow" w:hAnsi="Arial Narrow"/>
          <w:sz w:val="22"/>
          <w:szCs w:val="22"/>
        </w:rPr>
        <w:t xml:space="preserve"> changeable by scrolling or using the numeric keypad.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input accurate to the degree from</w:t>
      </w:r>
      <w:r>
        <w:rPr>
          <w:rFonts w:ascii="Arial Narrow" w:hAnsi="Arial Narrow"/>
          <w:sz w:val="22"/>
          <w:szCs w:val="22"/>
        </w:rPr>
        <w:t xml:space="preserve"> 30 °C to 250 °C, humidity adjustable from 0 to 100 %.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Active climate</w:t>
      </w:r>
      <w:r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for an optimum cooking cabinet climate.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Inherent humidity</w:t>
      </w:r>
      <w:r>
        <w:rPr>
          <w:rFonts w:ascii="Arial Narrow" w:hAnsi="Arial Narrow"/>
          <w:sz w:val="22"/>
          <w:szCs w:val="22"/>
        </w:rPr>
        <w:t xml:space="preserve"> control in 5 levels in the hot air climate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Special programmes NT cooking, soft cooking, cook and hold </w:t>
      </w:r>
      <w:r>
        <w:rPr>
          <w:rFonts w:ascii="Arial Narrow" w:hAnsi="Arial Narrow"/>
          <w:sz w:val="22"/>
          <w:szCs w:val="22"/>
        </w:rPr>
        <w:t xml:space="preserve">- for long-term cooking from 30 °C to 120 °C. 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∆-T cooking - core temperature-dependent controlled</w:t>
      </w:r>
      <w:r>
        <w:rPr>
          <w:rFonts w:ascii="Arial Narrow" w:hAnsi="Arial Narrow"/>
          <w:sz w:val="22"/>
          <w:szCs w:val="22"/>
        </w:rPr>
        <w:t xml:space="preserve"> cooking processes and insertion times for layer monitoring.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Combi cooking</w:t>
      </w:r>
      <w:r>
        <w:rPr>
          <w:rFonts w:ascii="Arial Narrow" w:hAnsi="Arial Narrow"/>
          <w:sz w:val="22"/>
          <w:szCs w:val="22"/>
        </w:rPr>
        <w:t xml:space="preserve"> as an extended programme function for cooking cabinet capacity utilisation.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Baking mode</w:t>
      </w:r>
      <w:r>
        <w:rPr>
          <w:rFonts w:ascii="Arial Narrow" w:hAnsi="Arial Narrow"/>
          <w:sz w:val="22"/>
          <w:szCs w:val="22"/>
        </w:rPr>
        <w:t xml:space="preserve"> with entry of the amount of water in ml and stand resting times of the fan wheel, as well as post-baking function up to 5 min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CombiStep</w:t>
      </w:r>
      <w:r>
        <w:rPr>
          <w:rFonts w:ascii="Arial Narrow" w:hAnsi="Arial Narrow"/>
          <w:sz w:val="22"/>
          <w:szCs w:val="22"/>
        </w:rPr>
        <w:t>, allows combining up to 20 different cooking steps, which are clearly displayed and easy adjustable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Extensive memory</w:t>
      </w:r>
      <w:r>
        <w:rPr>
          <w:rFonts w:ascii="Arial Narrow" w:hAnsi="Arial Narrow"/>
          <w:sz w:val="22"/>
          <w:szCs w:val="22"/>
        </w:rPr>
        <w:t xml:space="preserve"> function for entering your own individual cooking programmes according to programme lists, categories, info texts and image assignment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EcoMod</w:t>
      </w:r>
      <w:r>
        <w:rPr>
          <w:rFonts w:ascii="Arial Narrow" w:hAnsi="Arial Narrow"/>
          <w:sz w:val="22"/>
          <w:szCs w:val="22"/>
        </w:rPr>
        <w:t xml:space="preserve">e for energy-optimised cooking processes such as slow cooking and braising 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fan speeds</w:t>
      </w:r>
      <w:r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Fan wheel with </w:t>
      </w:r>
      <w:r>
        <w:rPr>
          <w:rFonts w:ascii="Arial Narrow" w:hAnsi="Arial Narrow"/>
          <w:b/>
          <w:sz w:val="22"/>
          <w:szCs w:val="22"/>
        </w:rPr>
        <w:t>autoreverse</w:t>
      </w:r>
      <w:r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Temp-Activ</w:t>
      </w:r>
      <w:r>
        <w:rPr>
          <w:rFonts w:ascii="Arial Narrow" w:hAnsi="Arial Narrow"/>
          <w:sz w:val="22"/>
          <w:szCs w:val="22"/>
        </w:rPr>
        <w:t xml:space="preserve"> - automatic preheating and holding at the preset temperature.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</w:t>
      </w:r>
      <w:r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preselection</w:t>
      </w:r>
      <w:r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 quantity adjustment</w:t>
      </w:r>
      <w:r>
        <w:rPr>
          <w:rFonts w:ascii="Arial Narrow" w:hAnsi="Arial Narrow"/>
          <w:sz w:val="22"/>
          <w:szCs w:val="22"/>
        </w:rPr>
        <w:t xml:space="preserve"> - AQA.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SDA.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Manual humidification</w:t>
      </w:r>
      <w:r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from any phase</w:t>
      </w:r>
      <w:r>
        <w:rPr>
          <w:rFonts w:ascii="Arial Narrow" w:hAnsi="Arial Narrow"/>
          <w:sz w:val="22"/>
          <w:szCs w:val="22"/>
        </w:rPr>
        <w:t>, for multi-phase cooking processes, more convenience in use</w:t>
      </w:r>
      <w:r>
        <w:rPr>
          <w:rFonts w:ascii="Arial Narrow" w:hAnsi="Arial Narrow"/>
          <w:sz w:val="22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946C07" w:rsidTr="00FE1B9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946C07" w:rsidRDefault="00946C07" w:rsidP="00FE1B9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46C07" w:rsidRDefault="00946C07" w:rsidP="00FE1B9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46C07" w:rsidRPr="00772053" w:rsidRDefault="00946C07" w:rsidP="00FE1B91">
            <w:pPr>
              <w:rPr>
                <w:rFonts w:ascii="Arial Narrow" w:hAnsi="Arial Narrow"/>
                <w:spacing w:val="-4"/>
                <w:szCs w:val="22"/>
              </w:rPr>
            </w:pPr>
            <w:r w:rsidRPr="00772053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46C07" w:rsidRDefault="00946C07" w:rsidP="00FE1B9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46C07" w:rsidRDefault="00946C07" w:rsidP="00FE1B9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946C07" w:rsidRDefault="00946C07" w:rsidP="00FE1B9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46C07" w:rsidRDefault="00946C07" w:rsidP="00FE1B9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946C07" w:rsidRDefault="00946C07" w:rsidP="00FE1B9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EA452C" w:rsidRDefault="00EA452C" w:rsidP="00EA452C">
      <w:pPr>
        <w:rPr>
          <w:rFonts w:ascii="Arial Narrow" w:hAnsi="Arial Narrow" w:cs="Arial"/>
          <w:sz w:val="22"/>
          <w:szCs w:val="22"/>
          <w:lang w:val="de-DE"/>
        </w:rPr>
      </w:pP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>Core temperature control</w:t>
      </w:r>
      <w:r>
        <w:rPr>
          <w:rFonts w:ascii="Arial Narrow" w:hAnsi="Arial Narrow"/>
          <w:sz w:val="22"/>
          <w:szCs w:val="22"/>
        </w:rPr>
        <w:t xml:space="preserve"> with multi-point probe - for precise measurement of the core temperature from 0° to 99 °C, </w:t>
      </w:r>
    </w:p>
    <w:p w:rsidR="00EA452C" w:rsidRDefault="00EA452C" w:rsidP="00EA452C">
      <w:pPr>
        <w:pStyle w:val="Listenabsatz"/>
        <w:numPr>
          <w:ilvl w:val="0"/>
          <w:numId w:val="4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EA452C" w:rsidRDefault="00EA452C" w:rsidP="00EA452C">
      <w:pPr>
        <w:numPr>
          <w:ilvl w:val="0"/>
          <w:numId w:val="5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</w:t>
      </w:r>
      <w:r w:rsidR="00DD10FA">
        <w:rPr>
          <w:rFonts w:ascii="Arial Narrow" w:hAnsi="Arial Narrow"/>
          <w:sz w:val="22"/>
          <w:szCs w:val="22"/>
        </w:rPr>
        <w:t>. D</w:t>
      </w:r>
      <w:r>
        <w:rPr>
          <w:rFonts w:ascii="Arial Narrow" w:hAnsi="Arial Narrow"/>
          <w:sz w:val="22"/>
          <w:szCs w:val="22"/>
        </w:rPr>
        <w:t>ata from the last 300 processes</w:t>
      </w:r>
    </w:p>
    <w:p w:rsidR="00EA452C" w:rsidRDefault="00EA452C" w:rsidP="00EA452C">
      <w:pPr>
        <w:numPr>
          <w:ilvl w:val="0"/>
          <w:numId w:val="5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EA452C" w:rsidRDefault="00EA452C" w:rsidP="00EA452C">
      <w:pPr>
        <w:numPr>
          <w:ilvl w:val="0"/>
          <w:numId w:val="5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EA452C" w:rsidRDefault="00EA452C" w:rsidP="00EA452C">
      <w:pPr>
        <w:pStyle w:val="Listenabsatz"/>
        <w:numPr>
          <w:ilvl w:val="0"/>
          <w:numId w:val="5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EA452C" w:rsidRDefault="00EA452C" w:rsidP="00EA452C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EA452C" w:rsidRDefault="00EA452C" w:rsidP="00EA452C">
      <w:pPr>
        <w:numPr>
          <w:ilvl w:val="0"/>
          <w:numId w:val="5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Extensive </w:t>
      </w:r>
      <w:r>
        <w:rPr>
          <w:rFonts w:ascii="Arial Narrow" w:hAnsi="Arial Narrow"/>
          <w:b/>
          <w:sz w:val="22"/>
          <w:szCs w:val="22"/>
        </w:rPr>
        <w:t>memory function</w:t>
      </w:r>
      <w:r>
        <w:rPr>
          <w:rFonts w:ascii="Arial Narrow" w:hAnsi="Arial Narrow"/>
          <w:sz w:val="22"/>
          <w:szCs w:val="22"/>
        </w:rPr>
        <w:t xml:space="preserve"> to enter your own custom </w:t>
      </w:r>
      <w:r>
        <w:rPr>
          <w:rFonts w:ascii="Arial Narrow" w:hAnsi="Arial Narrow"/>
          <w:b/>
          <w:sz w:val="22"/>
          <w:szCs w:val="22"/>
        </w:rPr>
        <w:t>cooking programs</w:t>
      </w:r>
      <w:r>
        <w:rPr>
          <w:rFonts w:ascii="Arial Narrow" w:hAnsi="Arial Narrow"/>
          <w:sz w:val="22"/>
          <w:szCs w:val="22"/>
        </w:rPr>
        <w:t xml:space="preserve"> with program lists, categories, info texts and linked images. </w:t>
      </w:r>
    </w:p>
    <w:p w:rsidR="00EA452C" w:rsidRDefault="00EA452C" w:rsidP="00EA452C">
      <w:pPr>
        <w:numPr>
          <w:ilvl w:val="0"/>
          <w:numId w:val="5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Search function </w:t>
      </w:r>
      <w:r>
        <w:rPr>
          <w:rFonts w:ascii="Arial Narrow" w:hAnsi="Arial Narrow"/>
          <w:sz w:val="22"/>
          <w:szCs w:val="22"/>
        </w:rPr>
        <w:t xml:space="preserve">to find saved cooking programs more easily. </w:t>
      </w:r>
    </w:p>
    <w:p w:rsidR="00EA452C" w:rsidRDefault="00EA452C" w:rsidP="00EA452C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 switches off automatically after 15 minutes of inactivity</w:t>
      </w:r>
    </w:p>
    <w:p w:rsidR="00EA452C" w:rsidRDefault="00EA452C" w:rsidP="00EA452C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EA452C" w:rsidRDefault="00EA452C" w:rsidP="00EA452C">
      <w:pPr>
        <w:pStyle w:val="Listenabsatz"/>
        <w:numPr>
          <w:ilvl w:val="0"/>
          <w:numId w:val="5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EA452C" w:rsidRDefault="00EA452C" w:rsidP="00EA452C">
      <w:pPr>
        <w:pStyle w:val="Listenabsatz"/>
        <w:numPr>
          <w:ilvl w:val="0"/>
          <w:numId w:val="5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Vitalisation</w:t>
      </w:r>
      <w:r>
        <w:rPr>
          <w:rFonts w:ascii="Arial Narrow" w:hAnsi="Arial Narrow"/>
          <w:sz w:val="22"/>
          <w:szCs w:val="22"/>
        </w:rPr>
        <w:t xml:space="preserve"> with preset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EA452C" w:rsidRDefault="00EA452C" w:rsidP="00EA452C">
      <w:pPr>
        <w:pStyle w:val="Listenabsatz"/>
        <w:numPr>
          <w:ilvl w:val="0"/>
          <w:numId w:val="5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EA452C" w:rsidRDefault="00EA452C" w:rsidP="00EA452C">
      <w:pPr>
        <w:widowControl w:val="0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Memory </w:t>
      </w:r>
      <w:r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>repeat</w:t>
      </w:r>
      <w:r>
        <w:rPr>
          <w:rFonts w:ascii="Arial Narrow" w:hAnsi="Arial Narrow"/>
          <w:sz w:val="22"/>
          <w:szCs w:val="22"/>
        </w:rPr>
        <w:t xml:space="preserve"> last entered program without re-entering it.</w:t>
      </w:r>
    </w:p>
    <w:p w:rsidR="00EA452C" w:rsidRDefault="00EA452C" w:rsidP="00EA452C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22"/>
          <w:szCs w:val="22"/>
        </w:rPr>
      </w:pPr>
    </w:p>
    <w:p w:rsidR="00EA452C" w:rsidRDefault="00EA452C" w:rsidP="00EA452C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EA452C" w:rsidRDefault="00EA452C" w:rsidP="00EA452C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EA452C" w:rsidRDefault="00EA452C" w:rsidP="00EA452C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EA452C" w:rsidRDefault="00EA452C" w:rsidP="00EA452C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EA452C" w:rsidRDefault="00EA452C" w:rsidP="00EA452C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CrNi 18/10 (material No. 1.4301)</w:t>
      </w:r>
    </w:p>
    <w:p w:rsidR="00EA452C" w:rsidRDefault="00EA452C" w:rsidP="00EA452C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EA452C" w:rsidRDefault="00EA452C" w:rsidP="00EA452C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EA452C" w:rsidRDefault="00EA452C" w:rsidP="00EA452C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 xml:space="preserve">easy to insert door seal </w:t>
      </w:r>
    </w:p>
    <w:p w:rsidR="00EA452C" w:rsidRDefault="00EA452C" w:rsidP="00EA452C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EA452C" w:rsidRDefault="00EA452C" w:rsidP="00EA452C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EA452C" w:rsidRDefault="00EA452C" w:rsidP="00EA452C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EA452C" w:rsidRDefault="00EA452C" w:rsidP="00EA452C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EA452C" w:rsidRDefault="00EA452C" w:rsidP="00EA452C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EA452C" w:rsidRDefault="00EA452C" w:rsidP="00EA452C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EA452C" w:rsidRDefault="00EA452C" w:rsidP="00EA452C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453638" w:rsidRDefault="00453638" w:rsidP="0045363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453638" w:rsidRDefault="00453638" w:rsidP="0045363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EA452C" w:rsidRDefault="00EA452C" w:rsidP="00EA452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EA452C" w:rsidRDefault="00EA452C" w:rsidP="00EA452C">
      <w:pPr>
        <w:widowControl w:val="0"/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</w:p>
    <w:p w:rsidR="00EA452C" w:rsidRDefault="00EA452C" w:rsidP="00EA452C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EA452C" w:rsidRDefault="00EA452C" w:rsidP="00EA452C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sz w:val="22"/>
          <w:szCs w:val="22"/>
        </w:rPr>
      </w:pPr>
    </w:p>
    <w:p w:rsidR="00EA452C" w:rsidRDefault="00EA452C" w:rsidP="00EA452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liquid cleaner</w:t>
      </w:r>
    </w:p>
    <w:p w:rsidR="00EA452C" w:rsidRDefault="00EA452C" w:rsidP="00EA452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EA452C" w:rsidRDefault="00EA452C" w:rsidP="00EA452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EA452C" w:rsidRDefault="00EA452C" w:rsidP="00EA452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EA452C" w:rsidRDefault="00EA452C" w:rsidP="00EA452C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EA452C" w:rsidRDefault="00EA452C" w:rsidP="00EA452C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EA452C" w:rsidRDefault="00EA452C" w:rsidP="00EA452C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EA452C" w:rsidRDefault="00EA452C" w:rsidP="00EA452C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EA452C" w:rsidRDefault="00EA452C" w:rsidP="00EA452C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EA452C" w:rsidP="00EA452C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946C07">
      <w:footerReference w:type="default" r:id="rId8"/>
      <w:pgSz w:w="11906" w:h="16838"/>
      <w:pgMar w:top="709" w:right="424" w:bottom="993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9F" w:rsidRDefault="002B6C9F">
      <w:r>
        <w:separator/>
      </w:r>
    </w:p>
  </w:endnote>
  <w:endnote w:type="continuationSeparator" w:id="0">
    <w:p w:rsidR="002B6C9F" w:rsidRDefault="002B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C9F" w:rsidRPr="00EA452C" w:rsidRDefault="002B6C9F" w:rsidP="00DE533C">
    <w:pPr>
      <w:pStyle w:val="Fuzeile"/>
      <w:rPr>
        <w:rFonts w:ascii="Arial Narrow" w:hAnsi="Arial Narrow"/>
        <w:sz w:val="18"/>
        <w:szCs w:val="22"/>
      </w:rPr>
    </w:pPr>
    <w:r w:rsidRPr="00EA452C">
      <w:rPr>
        <w:noProof/>
        <w:sz w:val="20"/>
        <w:lang w:val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2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A452C">
      <w:rPr>
        <w:rFonts w:ascii="Arial Narrow" w:hAnsi="Arial Narrow"/>
        <w:sz w:val="18"/>
        <w:szCs w:val="22"/>
      </w:rPr>
      <w:t xml:space="preserve">Version </w:t>
    </w:r>
    <w:r w:rsidR="00EA452C">
      <w:rPr>
        <w:rFonts w:ascii="Arial Narrow" w:hAnsi="Arial Narrow"/>
        <w:sz w:val="18"/>
        <w:szCs w:val="22"/>
      </w:rPr>
      <w:t>05/2024</w:t>
    </w:r>
    <w:r w:rsidRPr="00EA452C">
      <w:rPr>
        <w:rFonts w:ascii="Arial Narrow" w:hAnsi="Arial Narrow"/>
        <w:sz w:val="18"/>
        <w:szCs w:val="22"/>
      </w:rPr>
      <w:tab/>
    </w:r>
    <w:r w:rsidRPr="00EA452C">
      <w:rPr>
        <w:rStyle w:val="Seitenzahl"/>
        <w:rFonts w:ascii="Arial Narrow" w:hAnsi="Arial Narrow"/>
        <w:sz w:val="18"/>
        <w:szCs w:val="22"/>
      </w:rPr>
      <w:fldChar w:fldCharType="begin"/>
    </w:r>
    <w:r w:rsidRPr="00EA452C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Pr="00EA452C">
      <w:rPr>
        <w:rStyle w:val="Seitenzahl"/>
        <w:rFonts w:ascii="Arial Narrow" w:hAnsi="Arial Narrow"/>
        <w:sz w:val="18"/>
        <w:szCs w:val="22"/>
      </w:rPr>
      <w:fldChar w:fldCharType="separate"/>
    </w:r>
    <w:r w:rsidR="00453638">
      <w:rPr>
        <w:rStyle w:val="Seitenzahl"/>
        <w:rFonts w:ascii="Arial Narrow" w:hAnsi="Arial Narrow"/>
        <w:noProof/>
        <w:sz w:val="18"/>
        <w:szCs w:val="22"/>
      </w:rPr>
      <w:t>1</w:t>
    </w:r>
    <w:r w:rsidRPr="00EA452C">
      <w:rPr>
        <w:rStyle w:val="Seitenzahl"/>
        <w:rFonts w:ascii="Arial Narrow" w:hAnsi="Arial Narrow"/>
        <w:sz w:val="18"/>
        <w:szCs w:val="22"/>
      </w:rPr>
      <w:fldChar w:fldCharType="end"/>
    </w:r>
    <w:r w:rsidRPr="00EA452C">
      <w:rPr>
        <w:rStyle w:val="Seitenzahl"/>
        <w:rFonts w:ascii="Arial Narrow" w:hAnsi="Arial Narrow"/>
        <w:sz w:val="18"/>
        <w:szCs w:val="22"/>
      </w:rPr>
      <w:t>/</w:t>
    </w:r>
    <w:r w:rsidRPr="00EA452C">
      <w:rPr>
        <w:rStyle w:val="Seitenzahl"/>
        <w:rFonts w:ascii="Arial Narrow" w:hAnsi="Arial Narrow"/>
        <w:sz w:val="18"/>
        <w:szCs w:val="22"/>
      </w:rPr>
      <w:fldChar w:fldCharType="begin"/>
    </w:r>
    <w:r w:rsidRPr="00EA452C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Pr="00EA452C">
      <w:rPr>
        <w:rStyle w:val="Seitenzahl"/>
        <w:rFonts w:ascii="Arial Narrow" w:hAnsi="Arial Narrow"/>
        <w:sz w:val="18"/>
        <w:szCs w:val="22"/>
      </w:rPr>
      <w:fldChar w:fldCharType="separate"/>
    </w:r>
    <w:r w:rsidR="00453638">
      <w:rPr>
        <w:rStyle w:val="Seitenzahl"/>
        <w:rFonts w:ascii="Arial Narrow" w:hAnsi="Arial Narrow"/>
        <w:noProof/>
        <w:sz w:val="18"/>
        <w:szCs w:val="22"/>
      </w:rPr>
      <w:t>2</w:t>
    </w:r>
    <w:r w:rsidRPr="00EA452C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9F" w:rsidRDefault="002B6C9F">
      <w:r>
        <w:separator/>
      </w:r>
    </w:p>
  </w:footnote>
  <w:footnote w:type="continuationSeparator" w:id="0">
    <w:p w:rsidR="002B6C9F" w:rsidRDefault="002B6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84D39"/>
    <w:multiLevelType w:val="hybridMultilevel"/>
    <w:tmpl w:val="A88E02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20335"/>
    <w:rsid w:val="00061A41"/>
    <w:rsid w:val="00090269"/>
    <w:rsid w:val="000A7A93"/>
    <w:rsid w:val="000B2ABA"/>
    <w:rsid w:val="000C55BB"/>
    <w:rsid w:val="000E4807"/>
    <w:rsid w:val="000F123F"/>
    <w:rsid w:val="00114E67"/>
    <w:rsid w:val="00125C8D"/>
    <w:rsid w:val="00134FE4"/>
    <w:rsid w:val="001A136B"/>
    <w:rsid w:val="001B37E8"/>
    <w:rsid w:val="001B4AAE"/>
    <w:rsid w:val="001C5573"/>
    <w:rsid w:val="001F3153"/>
    <w:rsid w:val="00203306"/>
    <w:rsid w:val="002062BD"/>
    <w:rsid w:val="0023457D"/>
    <w:rsid w:val="00235848"/>
    <w:rsid w:val="00243746"/>
    <w:rsid w:val="00245526"/>
    <w:rsid w:val="00251329"/>
    <w:rsid w:val="00256266"/>
    <w:rsid w:val="002663A3"/>
    <w:rsid w:val="00275835"/>
    <w:rsid w:val="00277CC2"/>
    <w:rsid w:val="00293978"/>
    <w:rsid w:val="00294EA9"/>
    <w:rsid w:val="002A4E1B"/>
    <w:rsid w:val="002B6C9F"/>
    <w:rsid w:val="002D0EE8"/>
    <w:rsid w:val="002D7E33"/>
    <w:rsid w:val="00322E42"/>
    <w:rsid w:val="003257AC"/>
    <w:rsid w:val="0033096B"/>
    <w:rsid w:val="00337E1D"/>
    <w:rsid w:val="00340A29"/>
    <w:rsid w:val="00347561"/>
    <w:rsid w:val="003506A2"/>
    <w:rsid w:val="00372A4C"/>
    <w:rsid w:val="003A523F"/>
    <w:rsid w:val="003A5854"/>
    <w:rsid w:val="003D0B62"/>
    <w:rsid w:val="003D0FDD"/>
    <w:rsid w:val="003D1EF9"/>
    <w:rsid w:val="003D21EB"/>
    <w:rsid w:val="00422D6E"/>
    <w:rsid w:val="00425C8D"/>
    <w:rsid w:val="00435C8F"/>
    <w:rsid w:val="004374A0"/>
    <w:rsid w:val="00444E97"/>
    <w:rsid w:val="00453638"/>
    <w:rsid w:val="00461340"/>
    <w:rsid w:val="004637B4"/>
    <w:rsid w:val="0046523E"/>
    <w:rsid w:val="00465811"/>
    <w:rsid w:val="00474F6C"/>
    <w:rsid w:val="00486CFA"/>
    <w:rsid w:val="00496FBF"/>
    <w:rsid w:val="004A18F2"/>
    <w:rsid w:val="004B37F1"/>
    <w:rsid w:val="004D561D"/>
    <w:rsid w:val="004F4A94"/>
    <w:rsid w:val="004F4DF7"/>
    <w:rsid w:val="00505CCB"/>
    <w:rsid w:val="005256D1"/>
    <w:rsid w:val="00531C0C"/>
    <w:rsid w:val="0054328C"/>
    <w:rsid w:val="00551E19"/>
    <w:rsid w:val="00552493"/>
    <w:rsid w:val="005561B0"/>
    <w:rsid w:val="00590044"/>
    <w:rsid w:val="005C6DA0"/>
    <w:rsid w:val="005D29CD"/>
    <w:rsid w:val="005E249D"/>
    <w:rsid w:val="005E66F9"/>
    <w:rsid w:val="005F5CAF"/>
    <w:rsid w:val="0060666E"/>
    <w:rsid w:val="006071C3"/>
    <w:rsid w:val="0066343D"/>
    <w:rsid w:val="0067777F"/>
    <w:rsid w:val="006A3567"/>
    <w:rsid w:val="006A4943"/>
    <w:rsid w:val="006D0796"/>
    <w:rsid w:val="006D2290"/>
    <w:rsid w:val="006E3ECF"/>
    <w:rsid w:val="006F5FBF"/>
    <w:rsid w:val="0074002B"/>
    <w:rsid w:val="00772053"/>
    <w:rsid w:val="00776538"/>
    <w:rsid w:val="007935CE"/>
    <w:rsid w:val="007B545C"/>
    <w:rsid w:val="007E6E83"/>
    <w:rsid w:val="007F170C"/>
    <w:rsid w:val="00825F78"/>
    <w:rsid w:val="0084565C"/>
    <w:rsid w:val="008718FF"/>
    <w:rsid w:val="008729E0"/>
    <w:rsid w:val="00883766"/>
    <w:rsid w:val="008A0062"/>
    <w:rsid w:val="008B3E60"/>
    <w:rsid w:val="008C41A3"/>
    <w:rsid w:val="008D25F5"/>
    <w:rsid w:val="008D2A43"/>
    <w:rsid w:val="008D48C9"/>
    <w:rsid w:val="008E1661"/>
    <w:rsid w:val="008F2D9B"/>
    <w:rsid w:val="00906824"/>
    <w:rsid w:val="00911C7F"/>
    <w:rsid w:val="009156D4"/>
    <w:rsid w:val="009466F3"/>
    <w:rsid w:val="00946C07"/>
    <w:rsid w:val="00955F14"/>
    <w:rsid w:val="009640AB"/>
    <w:rsid w:val="009837CB"/>
    <w:rsid w:val="00984711"/>
    <w:rsid w:val="0099734B"/>
    <w:rsid w:val="009E56BB"/>
    <w:rsid w:val="00A010B0"/>
    <w:rsid w:val="00A31C0F"/>
    <w:rsid w:val="00A95C92"/>
    <w:rsid w:val="00A96AF7"/>
    <w:rsid w:val="00AA6464"/>
    <w:rsid w:val="00AB5309"/>
    <w:rsid w:val="00AB696F"/>
    <w:rsid w:val="00AD6178"/>
    <w:rsid w:val="00AF7E82"/>
    <w:rsid w:val="00B031A6"/>
    <w:rsid w:val="00B1523F"/>
    <w:rsid w:val="00B173D4"/>
    <w:rsid w:val="00B340BB"/>
    <w:rsid w:val="00B357FB"/>
    <w:rsid w:val="00B47742"/>
    <w:rsid w:val="00B54611"/>
    <w:rsid w:val="00B63FF9"/>
    <w:rsid w:val="00B65BF7"/>
    <w:rsid w:val="00B75B3F"/>
    <w:rsid w:val="00B846D3"/>
    <w:rsid w:val="00B858A9"/>
    <w:rsid w:val="00B926FB"/>
    <w:rsid w:val="00B9457C"/>
    <w:rsid w:val="00BA079F"/>
    <w:rsid w:val="00BE265B"/>
    <w:rsid w:val="00BE7A44"/>
    <w:rsid w:val="00C2196E"/>
    <w:rsid w:val="00C72EF2"/>
    <w:rsid w:val="00C83F03"/>
    <w:rsid w:val="00CA2128"/>
    <w:rsid w:val="00CA7CA5"/>
    <w:rsid w:val="00CB30A6"/>
    <w:rsid w:val="00CE52AB"/>
    <w:rsid w:val="00CF64E7"/>
    <w:rsid w:val="00D13C6F"/>
    <w:rsid w:val="00D21854"/>
    <w:rsid w:val="00D27455"/>
    <w:rsid w:val="00D77CF8"/>
    <w:rsid w:val="00D8419E"/>
    <w:rsid w:val="00DC15DB"/>
    <w:rsid w:val="00DC3266"/>
    <w:rsid w:val="00DD10FA"/>
    <w:rsid w:val="00DE533C"/>
    <w:rsid w:val="00DF2E0F"/>
    <w:rsid w:val="00E068FD"/>
    <w:rsid w:val="00E201B4"/>
    <w:rsid w:val="00E52DBF"/>
    <w:rsid w:val="00E62382"/>
    <w:rsid w:val="00E77E19"/>
    <w:rsid w:val="00EA452C"/>
    <w:rsid w:val="00EA533F"/>
    <w:rsid w:val="00EB1FC8"/>
    <w:rsid w:val="00EC1141"/>
    <w:rsid w:val="00ED39ED"/>
    <w:rsid w:val="00ED3B7E"/>
    <w:rsid w:val="00ED5051"/>
    <w:rsid w:val="00EE249A"/>
    <w:rsid w:val="00F07C35"/>
    <w:rsid w:val="00F11287"/>
    <w:rsid w:val="00F20366"/>
    <w:rsid w:val="00F21F3D"/>
    <w:rsid w:val="00F326D1"/>
    <w:rsid w:val="00F44D3E"/>
    <w:rsid w:val="00F61507"/>
    <w:rsid w:val="00F745FE"/>
    <w:rsid w:val="00F777CD"/>
    <w:rsid w:val="00FA7A4A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634B145F-FB2F-42D4-A014-8DA75708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C1FFB-0B55-4A34-A2EE-3C7BE3AB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15</cp:revision>
  <cp:lastPrinted>2017-04-04T14:49:00Z</cp:lastPrinted>
  <dcterms:created xsi:type="dcterms:W3CDTF">2017-04-05T07:36:00Z</dcterms:created>
  <dcterms:modified xsi:type="dcterms:W3CDTF">2024-05-24T13:15:00Z</dcterms:modified>
</cp:coreProperties>
</file>