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05" w:rsidRPr="007D5205" w:rsidRDefault="007D5205" w:rsidP="007D5205">
      <w:pPr>
        <w:rPr>
          <w:rFonts w:ascii="Arial Narrow" w:hAnsi="Arial Narrow"/>
          <w:sz w:val="30"/>
          <w:szCs w:val="30"/>
        </w:rPr>
      </w:pPr>
      <w:r w:rsidRPr="007D5205">
        <w:rPr>
          <w:rFonts w:ascii="Arial Narrow" w:hAnsi="Arial Narrow"/>
          <w:sz w:val="30"/>
          <w:szCs w:val="30"/>
        </w:rPr>
        <w:t>Tender text</w:t>
      </w:r>
    </w:p>
    <w:p w:rsidR="007D5205" w:rsidRPr="007D5205" w:rsidRDefault="007D5205" w:rsidP="007D5205">
      <w:pPr>
        <w:rPr>
          <w:rFonts w:ascii="Arial Narrow" w:hAnsi="Arial Narrow"/>
          <w:sz w:val="30"/>
          <w:szCs w:val="30"/>
        </w:rPr>
      </w:pPr>
    </w:p>
    <w:p w:rsidR="00114E67" w:rsidRPr="00260583" w:rsidRDefault="007D5205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Cooker</w:t>
      </w:r>
      <w:r w:rsidR="001A7BEA" w:rsidRPr="00260583">
        <w:rPr>
          <w:rFonts w:ascii="Arial Narrow" w:hAnsi="Arial Narrow"/>
          <w:b/>
          <w:sz w:val="26"/>
          <w:szCs w:val="26"/>
        </w:rPr>
        <w:t xml:space="preserve"> Master Compact – </w:t>
      </w:r>
      <w:r>
        <w:rPr>
          <w:rFonts w:ascii="Arial Narrow" w:hAnsi="Arial Narrow"/>
          <w:b/>
          <w:sz w:val="26"/>
          <w:szCs w:val="26"/>
        </w:rPr>
        <w:t>Ceramic hob with pan detection</w:t>
      </w:r>
    </w:p>
    <w:p w:rsidR="00340A29" w:rsidRPr="0026058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B838AD" w:rsidTr="00B838AD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7D520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</w:t>
            </w:r>
            <w:r w:rsidR="006F5FBF"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B838AD" w:rsidRDefault="007D520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Free-standing unit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7D5205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532D06">
              <w:rPr>
                <w:rFonts w:ascii="Arial Narrow" w:hAnsi="Arial Narrow" w:cs="Arial"/>
                <w:sz w:val="22"/>
                <w:szCs w:val="22"/>
                <w:lang w:val="fr-FR"/>
              </w:rPr>
              <w:t>Dimensions (L x W x H)</w:t>
            </w:r>
            <w:r w:rsidRPr="00532D06">
              <w:rPr>
                <w:rFonts w:ascii="Arial Narrow" w:hAnsi="Arial Narrow"/>
                <w:sz w:val="22"/>
                <w:szCs w:val="22"/>
                <w:lang w:val="fr-FR"/>
              </w:rPr>
              <w:t>:</w:t>
            </w:r>
            <w:r w:rsidR="006F5FBF"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B838AD" w:rsidRDefault="001A7BE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800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800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750/900mm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532D06">
              <w:rPr>
                <w:rFonts w:ascii="Arial Narrow" w:hAnsi="Arial Narrow" w:cs="Arial"/>
                <w:sz w:val="22"/>
                <w:szCs w:val="22"/>
                <w:lang w:val="fr-FR"/>
              </w:rPr>
              <w:t>Dimensions</w:t>
            </w:r>
            <w:r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Glass (L x W</w:t>
            </w:r>
            <w:r w:rsidRPr="00532D06">
              <w:rPr>
                <w:rFonts w:ascii="Arial Narrow" w:hAnsi="Arial Narrow" w:cs="Arial"/>
                <w:sz w:val="22"/>
                <w:szCs w:val="22"/>
                <w:lang w:val="fr-FR"/>
              </w:rPr>
              <w:t>)</w:t>
            </w:r>
            <w:r w:rsidRPr="00532D06">
              <w:rPr>
                <w:rFonts w:ascii="Arial Narrow" w:hAnsi="Arial Narrow"/>
                <w:sz w:val="22"/>
                <w:szCs w:val="22"/>
                <w:lang w:val="fr-FR"/>
              </w:rPr>
              <w:t>:</w:t>
            </w:r>
          </w:p>
        </w:tc>
        <w:tc>
          <w:tcPr>
            <w:tcW w:w="2552" w:type="dxa"/>
          </w:tcPr>
          <w:p w:rsidR="001A6E2C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720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650mm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Glass</w:t>
            </w:r>
            <w:r w:rsidR="007D5205">
              <w:rPr>
                <w:rFonts w:ascii="Arial Narrow" w:hAnsi="Arial Narrow"/>
                <w:sz w:val="22"/>
                <w:szCs w:val="22"/>
              </w:rPr>
              <w:t xml:space="preserve"> thickness</w:t>
            </w:r>
            <w:r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1A6E2C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6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7D520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Substructure:</w:t>
            </w:r>
          </w:p>
        </w:tc>
        <w:tc>
          <w:tcPr>
            <w:tcW w:w="2552" w:type="dxa"/>
          </w:tcPr>
          <w:p w:rsidR="001A6E2C" w:rsidRPr="00B838AD" w:rsidRDefault="007D5205" w:rsidP="00F61C99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Storage room accessible from the front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Substructure</w:t>
            </w:r>
            <w:r w:rsidRPr="00B838A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Dimensions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540/598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759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468mm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7D520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Hygi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ene:</w:t>
            </w:r>
          </w:p>
        </w:tc>
        <w:tc>
          <w:tcPr>
            <w:tcW w:w="2552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Standard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Substructure equipment: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Shelf, 3-way adjustable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Heating zone size: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300</w:t>
            </w:r>
            <w:r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300mm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Number of heating zones: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Electrical connected load: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16,0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Fuse protection: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2x (</w:t>
            </w:r>
            <w:r w:rsidRPr="00B838AD">
              <w:rPr>
                <w:rFonts w:ascii="Arial Narrow" w:hAnsi="Arial Narrow"/>
                <w:sz w:val="22"/>
                <w:szCs w:val="22"/>
              </w:rPr>
              <w:t>3 x 20 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Test and safety mark: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Device protection type: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IP</w:t>
            </w:r>
            <w:r>
              <w:rPr>
                <w:rFonts w:ascii="Arial Narrow" w:hAnsi="Arial Narrow"/>
                <w:sz w:val="22"/>
                <w:szCs w:val="22"/>
              </w:rPr>
              <w:t>X</w:t>
            </w:r>
            <w:r w:rsidRPr="00B838A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 xml:space="preserve">Sensitive heat emission: 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>3,2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Heat output latent: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>1,28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>Vapour emission: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>1,89 kg/h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1A6E2C" w:rsidRDefault="001A6E2C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</w:p>
    <w:p w:rsidR="001A6E2C" w:rsidRDefault="001A6E2C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</w:p>
    <w:p w:rsidR="00611C1A" w:rsidRDefault="007D5205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Spezificatio</w:t>
      </w:r>
      <w:r w:rsidR="00611C1A">
        <w:rPr>
          <w:rFonts w:ascii="Arial Narrow" w:hAnsi="Arial Narrow" w:cs="Arial"/>
          <w:b/>
          <w:sz w:val="22"/>
          <w:szCs w:val="22"/>
          <w:u w:val="single"/>
        </w:rPr>
        <w:t>n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</w:p>
    <w:p w:rsidR="00611C1A" w:rsidRDefault="00611C1A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6mm glass stop720 x 650mm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4F1F7F" w:rsidRDefault="007D5205" w:rsidP="007D5205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4F1F7F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Flush glass installation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Square coils 300 x 300mm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Electronic pan detection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Default="007D5205" w:rsidP="007D5205">
            <w:pPr>
              <w:tabs>
                <w:tab w:val="left" w:pos="3686"/>
              </w:tabs>
              <w:rPr>
                <w:rFonts w:ascii="Wingdings" w:hAnsi="Wingdings" w:cs="Wingdings"/>
                <w:szCs w:val="22"/>
                <w:lang w:eastAsia="de-DE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Thermostatic control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Default="007D5205" w:rsidP="007D5205">
            <w:pPr>
              <w:tabs>
                <w:tab w:val="left" w:pos="3686"/>
              </w:tabs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Worktop 2mm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 xml:space="preserve">2mm CNS reinforcement profiles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4 height-adjustable CNS feet from 894 - 930mm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Connection cable 1.5m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Visible sides in microlon finish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F1F7F" w:rsidRDefault="004F1F7F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838AD" w:rsidRDefault="00B838AD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838AD" w:rsidRDefault="00B838AD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838AD" w:rsidRDefault="00B838AD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FF54B4" w:rsidRDefault="00FF54B4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FF54B4" w:rsidRDefault="00FF54B4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A724AB" w:rsidRPr="00CA7CA5" w:rsidTr="00FF1ADE">
        <w:trPr>
          <w:trHeight w:val="27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724AB" w:rsidRPr="00CA7CA5" w:rsidRDefault="00901495" w:rsidP="00FF1ADE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1495" w:rsidRPr="00CA7CA5" w:rsidTr="00FF1ADE">
        <w:trPr>
          <w:trHeight w:val="295"/>
        </w:trPr>
        <w:tc>
          <w:tcPr>
            <w:tcW w:w="675" w:type="dxa"/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901495" w:rsidRPr="0090149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Make: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1495" w:rsidRPr="00CA7CA5" w:rsidTr="00FF1ADE">
        <w:trPr>
          <w:trHeight w:val="327"/>
        </w:trPr>
        <w:tc>
          <w:tcPr>
            <w:tcW w:w="675" w:type="dxa"/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01495" w:rsidRPr="0090149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724AB" w:rsidRDefault="00A724AB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D1701A" w:rsidRDefault="00D1701A" w:rsidP="008E6F06">
      <w:pPr>
        <w:ind w:left="142" w:right="1557" w:hanging="142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901495" w:rsidRDefault="00901495" w:rsidP="00901495">
      <w:pPr>
        <w:ind w:right="1557"/>
        <w:rPr>
          <w:rFonts w:ascii="Arial Narrow" w:hAnsi="Arial Narrow" w:cs="Arial"/>
          <w:sz w:val="22"/>
          <w:szCs w:val="22"/>
          <w:u w:val="single"/>
        </w:rPr>
      </w:pPr>
    </w:p>
    <w:p w:rsidR="00901495" w:rsidRPr="00901495" w:rsidRDefault="00901495" w:rsidP="00901495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01495">
        <w:rPr>
          <w:rFonts w:ascii="Arial Narrow" w:hAnsi="Arial Narrow" w:cs="Arial"/>
          <w:b/>
          <w:sz w:val="22"/>
          <w:szCs w:val="22"/>
          <w:u w:val="single"/>
        </w:rPr>
        <w:t>Product-specific features</w:t>
      </w:r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  <w:u w:val="single"/>
        </w:rPr>
      </w:pPr>
    </w:p>
    <w:p w:rsidR="00901495" w:rsidRPr="00901495" w:rsidRDefault="00901495" w:rsidP="00901495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Flush-mounted and seamless glass ceramic hob </w:t>
      </w:r>
    </w:p>
    <w:p w:rsidR="00901495" w:rsidRPr="00901495" w:rsidRDefault="00901495" w:rsidP="00901495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Thermostatic temperature control</w:t>
      </w:r>
    </w:p>
    <w:p w:rsidR="00901495" w:rsidRPr="00901495" w:rsidRDefault="00901495" w:rsidP="00901495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Electronic pan detection to save energy</w:t>
      </w:r>
    </w:p>
    <w:p w:rsidR="00901495" w:rsidRPr="00901495" w:rsidRDefault="00901495" w:rsidP="00901495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The infinitely variable setting guarantees sensitive control of the four separately controllable cooking zones. </w:t>
      </w:r>
    </w:p>
    <w:p w:rsidR="00901495" w:rsidRPr="00901495" w:rsidRDefault="00901495" w:rsidP="00901495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Large knobs with clear scales and control elements.  </w:t>
      </w:r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</w:rPr>
      </w:pPr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</w:rPr>
      </w:pPr>
    </w:p>
    <w:p w:rsidR="00901495" w:rsidRPr="00901495" w:rsidRDefault="00901495" w:rsidP="00901495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01495">
        <w:rPr>
          <w:rFonts w:ascii="Arial Narrow" w:hAnsi="Arial Narrow" w:cs="Arial"/>
          <w:b/>
          <w:sz w:val="22"/>
          <w:szCs w:val="22"/>
          <w:u w:val="single"/>
        </w:rPr>
        <w:t>Housing</w:t>
      </w:r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</w:rPr>
      </w:pP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Base unit : Open cupboard space closed on three sides, </w:t>
      </w: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Inside base bevelled on three sides with radius at the rear.</w:t>
      </w: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Completely made of CNS 1.4301</w:t>
      </w: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Cover on all sides A-40</w:t>
      </w: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Material thickness of side panels: 1 mm</w:t>
      </w: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Cover plate material thickness: 2 mm with additional 2 mm reinforcement profiles on the underside</w:t>
      </w: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  <w:u w:val="single"/>
        </w:rPr>
      </w:pPr>
      <w:r w:rsidRPr="00901495">
        <w:rPr>
          <w:rFonts w:ascii="Arial Narrow" w:hAnsi="Arial Narrow" w:cs="Arial"/>
          <w:sz w:val="22"/>
          <w:szCs w:val="22"/>
        </w:rPr>
        <w:t>visible sides in microlon finish</w:t>
      </w:r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  <w:u w:val="single"/>
        </w:rPr>
      </w:pPr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  <w:u w:val="single"/>
        </w:rPr>
      </w:pPr>
    </w:p>
    <w:p w:rsidR="00901495" w:rsidRPr="00901495" w:rsidRDefault="00901495" w:rsidP="00901495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01495">
        <w:rPr>
          <w:rFonts w:ascii="Arial Narrow" w:hAnsi="Arial Narrow" w:cs="Arial"/>
          <w:b/>
          <w:sz w:val="22"/>
          <w:szCs w:val="22"/>
          <w:u w:val="single"/>
        </w:rPr>
        <w:t>Equipment</w:t>
      </w:r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  <w:u w:val="single"/>
        </w:rPr>
      </w:pPr>
    </w:p>
    <w:p w:rsidR="00901495" w:rsidRPr="00901495" w:rsidRDefault="00901495" w:rsidP="00901495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Ceramic hob, flush-mounted</w:t>
      </w:r>
    </w:p>
    <w:p w:rsidR="00901495" w:rsidRPr="00901495" w:rsidRDefault="00901495" w:rsidP="00901495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Knob control </w:t>
      </w:r>
    </w:p>
    <w:p w:rsidR="00901495" w:rsidRPr="00901495" w:rsidRDefault="00901495" w:rsidP="00901495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4 heating zones each 300 x 300mm </w:t>
      </w:r>
    </w:p>
    <w:p w:rsidR="00901495" w:rsidRPr="00901495" w:rsidRDefault="00901495" w:rsidP="00901495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Control range: 1 - 7, infinitely variable</w:t>
      </w:r>
    </w:p>
    <w:p w:rsidR="00901495" w:rsidRPr="00901495" w:rsidRDefault="00901495" w:rsidP="00901495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4 height-adjustable CNS feet from 894 - 930mm</w:t>
      </w:r>
    </w:p>
    <w:p w:rsidR="00901495" w:rsidRPr="00901495" w:rsidRDefault="00901495" w:rsidP="00901495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>Connection cable 1.5m</w:t>
      </w:r>
    </w:p>
    <w:p w:rsidR="00F61C99" w:rsidRPr="00F61C99" w:rsidRDefault="00F61C99" w:rsidP="00F65D94">
      <w:pPr>
        <w:pStyle w:val="Listenabsatz"/>
        <w:ind w:left="142" w:right="1557"/>
        <w:rPr>
          <w:rFonts w:ascii="Arial Narrow" w:hAnsi="Arial Narrow" w:cs="Arial"/>
          <w:sz w:val="22"/>
          <w:szCs w:val="22"/>
        </w:rPr>
      </w:pP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sz w:val="22"/>
          <w:szCs w:val="22"/>
          <w:u w:val="single"/>
        </w:rPr>
      </w:pPr>
    </w:p>
    <w:p w:rsidR="009A471A" w:rsidRDefault="009A471A" w:rsidP="008E6F06">
      <w:pPr>
        <w:pStyle w:val="Listenabsatz"/>
        <w:ind w:left="0" w:right="709" w:firstLine="142"/>
        <w:rPr>
          <w:rFonts w:ascii="Arial Narrow" w:hAnsi="Arial Narrow" w:cs="Arial"/>
          <w:sz w:val="22"/>
          <w:szCs w:val="22"/>
          <w:lang w:val="de-DE"/>
        </w:rPr>
      </w:pPr>
    </w:p>
    <w:p w:rsidR="009156D4" w:rsidRDefault="009156D4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901495" w:rsidRDefault="00901495">
      <w:pPr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p w:rsidR="005E66F9" w:rsidRPr="005E66F9" w:rsidRDefault="005E66F9" w:rsidP="005E66F9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32"/>
          <w:szCs w:val="22"/>
          <w:lang w:val="de-DE"/>
        </w:rPr>
      </w:pPr>
      <w:bookmarkStart w:id="0" w:name="_GoBack"/>
      <w:bookmarkEnd w:id="0"/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275835" w:rsidRPr="00CA7CA5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 w:rsidRPr="00CA7CA5"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275835" w:rsidRPr="00CA7C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267" w:rsidRDefault="00280267">
      <w:r>
        <w:separator/>
      </w:r>
    </w:p>
  </w:endnote>
  <w:endnote w:type="continuationSeparator" w:id="0">
    <w:p w:rsidR="00280267" w:rsidRDefault="0028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903BB3">
      <w:rPr>
        <w:noProof/>
        <w:sz w:val="16"/>
        <w:szCs w:val="16"/>
        <w:lang w:val="de-DE" w:eastAsia="de-DE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903BB3">
      <w:rPr>
        <w:rFonts w:ascii="Arial Narrow" w:hAnsi="Arial Narrow"/>
        <w:sz w:val="16"/>
        <w:szCs w:val="16"/>
      </w:rPr>
      <w:t xml:space="preserve">Version </w:t>
    </w:r>
    <w:r w:rsidR="00901495">
      <w:rPr>
        <w:rFonts w:ascii="Arial Narrow" w:hAnsi="Arial Narrow"/>
        <w:sz w:val="16"/>
        <w:szCs w:val="16"/>
      </w:rPr>
      <w:t>02/2025</w:t>
    </w:r>
    <w:r>
      <w:rPr>
        <w:rFonts w:ascii="Arial Narrow" w:hAnsi="Arial Narrow"/>
        <w:sz w:val="22"/>
        <w:szCs w:val="22"/>
      </w:rPr>
      <w:tab/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PAGE </w:instrTex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901495">
      <w:rPr>
        <w:rStyle w:val="Seitenzahl"/>
        <w:rFonts w:ascii="Arial Narrow" w:hAnsi="Arial Narrow"/>
        <w:noProof/>
        <w:sz w:val="16"/>
        <w:szCs w:val="22"/>
      </w:rPr>
      <w:t>3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end"/>
    </w:r>
    <w:r w:rsidRPr="00903BB3">
      <w:rPr>
        <w:rStyle w:val="Seitenzahl"/>
        <w:rFonts w:ascii="Arial Narrow" w:hAnsi="Arial Narrow"/>
        <w:sz w:val="16"/>
        <w:szCs w:val="22"/>
      </w:rPr>
      <w:t>/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NUMPAGES </w:instrTex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901495">
      <w:rPr>
        <w:rStyle w:val="Seitenzahl"/>
        <w:rFonts w:ascii="Arial Narrow" w:hAnsi="Arial Narrow"/>
        <w:noProof/>
        <w:sz w:val="16"/>
        <w:szCs w:val="22"/>
      </w:rPr>
      <w:t>3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267" w:rsidRDefault="00280267">
      <w:r>
        <w:separator/>
      </w:r>
    </w:p>
  </w:footnote>
  <w:footnote w:type="continuationSeparator" w:id="0">
    <w:p w:rsidR="00280267" w:rsidRDefault="0028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CA3044B"/>
    <w:multiLevelType w:val="hybridMultilevel"/>
    <w:tmpl w:val="A13286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302E"/>
    <w:multiLevelType w:val="hybridMultilevel"/>
    <w:tmpl w:val="33F00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183F3E"/>
    <w:multiLevelType w:val="hybridMultilevel"/>
    <w:tmpl w:val="E2324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7406F"/>
    <w:multiLevelType w:val="hybridMultilevel"/>
    <w:tmpl w:val="306647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E03B1"/>
    <w:multiLevelType w:val="hybridMultilevel"/>
    <w:tmpl w:val="84F88902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60F73"/>
    <w:multiLevelType w:val="hybridMultilevel"/>
    <w:tmpl w:val="E36094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506CB"/>
    <w:multiLevelType w:val="hybridMultilevel"/>
    <w:tmpl w:val="93D00E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B5926"/>
    <w:multiLevelType w:val="hybridMultilevel"/>
    <w:tmpl w:val="B928A4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61675"/>
    <w:rsid w:val="00090269"/>
    <w:rsid w:val="000A7A93"/>
    <w:rsid w:val="000B2ABA"/>
    <w:rsid w:val="000C55BB"/>
    <w:rsid w:val="000F123F"/>
    <w:rsid w:val="0010280B"/>
    <w:rsid w:val="00114E67"/>
    <w:rsid w:val="00125C8D"/>
    <w:rsid w:val="00134FE4"/>
    <w:rsid w:val="001A136B"/>
    <w:rsid w:val="001A6E2C"/>
    <w:rsid w:val="001A7BE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60583"/>
    <w:rsid w:val="00275835"/>
    <w:rsid w:val="00277CC2"/>
    <w:rsid w:val="00280267"/>
    <w:rsid w:val="00293978"/>
    <w:rsid w:val="002A31B4"/>
    <w:rsid w:val="002A4E1B"/>
    <w:rsid w:val="002B111B"/>
    <w:rsid w:val="002C1BD3"/>
    <w:rsid w:val="002C4085"/>
    <w:rsid w:val="002D0EE8"/>
    <w:rsid w:val="002D609A"/>
    <w:rsid w:val="002D7E33"/>
    <w:rsid w:val="002F2336"/>
    <w:rsid w:val="00322E42"/>
    <w:rsid w:val="0033614C"/>
    <w:rsid w:val="00337E1D"/>
    <w:rsid w:val="00340A29"/>
    <w:rsid w:val="00347561"/>
    <w:rsid w:val="003506A2"/>
    <w:rsid w:val="003A5854"/>
    <w:rsid w:val="003B0A93"/>
    <w:rsid w:val="003C3505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91"/>
    <w:rsid w:val="004B37F1"/>
    <w:rsid w:val="004C49D8"/>
    <w:rsid w:val="004F1F7F"/>
    <w:rsid w:val="004F4A94"/>
    <w:rsid w:val="004F4DF7"/>
    <w:rsid w:val="004F6EEF"/>
    <w:rsid w:val="00523400"/>
    <w:rsid w:val="005256D1"/>
    <w:rsid w:val="00531C0C"/>
    <w:rsid w:val="0054328C"/>
    <w:rsid w:val="005515FC"/>
    <w:rsid w:val="00551E19"/>
    <w:rsid w:val="005561B0"/>
    <w:rsid w:val="00586044"/>
    <w:rsid w:val="00595B32"/>
    <w:rsid w:val="005D29CD"/>
    <w:rsid w:val="005E249D"/>
    <w:rsid w:val="005E41B0"/>
    <w:rsid w:val="005E66F9"/>
    <w:rsid w:val="005F1602"/>
    <w:rsid w:val="00611C1A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A5870"/>
    <w:rsid w:val="006B1E02"/>
    <w:rsid w:val="006C4608"/>
    <w:rsid w:val="006D0796"/>
    <w:rsid w:val="006D2290"/>
    <w:rsid w:val="006E3ECF"/>
    <w:rsid w:val="006E539F"/>
    <w:rsid w:val="006F5FBF"/>
    <w:rsid w:val="007354FA"/>
    <w:rsid w:val="0074002B"/>
    <w:rsid w:val="00760FBE"/>
    <w:rsid w:val="00776538"/>
    <w:rsid w:val="007B6AD7"/>
    <w:rsid w:val="007D5205"/>
    <w:rsid w:val="007E4322"/>
    <w:rsid w:val="007F170C"/>
    <w:rsid w:val="00800B78"/>
    <w:rsid w:val="00824DC6"/>
    <w:rsid w:val="00830E7D"/>
    <w:rsid w:val="0084565C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E6F06"/>
    <w:rsid w:val="008F47AE"/>
    <w:rsid w:val="00901495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471A"/>
    <w:rsid w:val="009E56BB"/>
    <w:rsid w:val="009F1695"/>
    <w:rsid w:val="00A167F5"/>
    <w:rsid w:val="00A31C0F"/>
    <w:rsid w:val="00A724AB"/>
    <w:rsid w:val="00A929F8"/>
    <w:rsid w:val="00A95C92"/>
    <w:rsid w:val="00AA1F53"/>
    <w:rsid w:val="00AB5309"/>
    <w:rsid w:val="00AC302A"/>
    <w:rsid w:val="00AD6178"/>
    <w:rsid w:val="00B00CC9"/>
    <w:rsid w:val="00B016DD"/>
    <w:rsid w:val="00B031A6"/>
    <w:rsid w:val="00B05228"/>
    <w:rsid w:val="00B05F0A"/>
    <w:rsid w:val="00B104A4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38AD"/>
    <w:rsid w:val="00B846D3"/>
    <w:rsid w:val="00B858A9"/>
    <w:rsid w:val="00B926FB"/>
    <w:rsid w:val="00B9457C"/>
    <w:rsid w:val="00B95228"/>
    <w:rsid w:val="00BA079F"/>
    <w:rsid w:val="00BA5AB0"/>
    <w:rsid w:val="00BE265B"/>
    <w:rsid w:val="00BE3983"/>
    <w:rsid w:val="00BE7A44"/>
    <w:rsid w:val="00C2196E"/>
    <w:rsid w:val="00C35C59"/>
    <w:rsid w:val="00C45FAE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68FD"/>
    <w:rsid w:val="00E201B4"/>
    <w:rsid w:val="00E52DBF"/>
    <w:rsid w:val="00E53DAB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467F"/>
    <w:rsid w:val="00F165D2"/>
    <w:rsid w:val="00F21F3D"/>
    <w:rsid w:val="00F326D1"/>
    <w:rsid w:val="00F61507"/>
    <w:rsid w:val="00F61C99"/>
    <w:rsid w:val="00F65D94"/>
    <w:rsid w:val="00F663F9"/>
    <w:rsid w:val="00F745FE"/>
    <w:rsid w:val="00F777CD"/>
    <w:rsid w:val="00F81A80"/>
    <w:rsid w:val="00FA2DA2"/>
    <w:rsid w:val="00FA7A4A"/>
    <w:rsid w:val="00FD4649"/>
    <w:rsid w:val="00FE1305"/>
    <w:rsid w:val="00FF1ADE"/>
    <w:rsid w:val="00FF47DC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ADB0208-5635-4D70-9B92-4984C209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7FB17-0B63-414F-88D4-36A480FF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Sandor, Thomas</cp:lastModifiedBy>
  <cp:revision>2</cp:revision>
  <cp:lastPrinted>2017-04-04T14:44:00Z</cp:lastPrinted>
  <dcterms:created xsi:type="dcterms:W3CDTF">2025-02-12T11:36:00Z</dcterms:created>
  <dcterms:modified xsi:type="dcterms:W3CDTF">2025-02-12T11:36:00Z</dcterms:modified>
</cp:coreProperties>
</file>