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8441D3" w:rsidRDefault="008F2FC7">
      <w:pPr>
        <w:rPr>
          <w:rFonts w:ascii="Arial Narrow" w:hAnsi="Arial Narrow"/>
          <w:sz w:val="30"/>
          <w:szCs w:val="30"/>
          <w:lang w:val="en-GB"/>
        </w:rPr>
      </w:pPr>
      <w:r w:rsidRPr="008441D3">
        <w:rPr>
          <w:rFonts w:ascii="Arial Narrow" w:hAnsi="Arial Narrow"/>
          <w:sz w:val="30"/>
          <w:szCs w:val="30"/>
          <w:lang w:val="en-GB"/>
        </w:rPr>
        <w:t>Angebotstext</w:t>
      </w:r>
    </w:p>
    <w:p w:rsidR="00114E67" w:rsidRPr="008441D3" w:rsidRDefault="00114E67">
      <w:pPr>
        <w:rPr>
          <w:rFonts w:ascii="Arial Narrow" w:hAnsi="Arial Narrow"/>
          <w:sz w:val="22"/>
          <w:szCs w:val="22"/>
          <w:lang w:val="en-GB"/>
        </w:rPr>
      </w:pPr>
    </w:p>
    <w:p w:rsidR="00114E67" w:rsidRPr="003B0A93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3B0A93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3B0A93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3B0A93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3B0A93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3B0A93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3B0A93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056113">
        <w:rPr>
          <w:rFonts w:ascii="Arial Narrow" w:hAnsi="Arial Narrow"/>
          <w:b/>
          <w:sz w:val="26"/>
          <w:szCs w:val="26"/>
          <w:lang w:val="en-GB"/>
        </w:rPr>
        <w:t>2</w:t>
      </w:r>
      <w:r w:rsidR="00A47162">
        <w:rPr>
          <w:rFonts w:ascii="Arial Narrow" w:hAnsi="Arial Narrow"/>
          <w:b/>
          <w:sz w:val="26"/>
          <w:szCs w:val="26"/>
          <w:lang w:val="en-GB"/>
        </w:rPr>
        <w:t>0</w:t>
      </w:r>
      <w:r w:rsidR="00C52B21">
        <w:rPr>
          <w:rFonts w:ascii="Arial Narrow" w:hAnsi="Arial Narrow"/>
          <w:b/>
          <w:sz w:val="26"/>
          <w:szCs w:val="26"/>
          <w:lang w:val="en-GB"/>
        </w:rPr>
        <w:t>2</w:t>
      </w:r>
      <w:r w:rsidR="00776538" w:rsidRPr="003B0A93">
        <w:rPr>
          <w:rFonts w:ascii="Arial Narrow" w:hAnsi="Arial Narrow"/>
          <w:b/>
          <w:sz w:val="26"/>
          <w:szCs w:val="26"/>
          <w:lang w:val="en-GB"/>
        </w:rPr>
        <w:t>1</w:t>
      </w:r>
      <w:r w:rsidR="00B846D3" w:rsidRPr="003B0A93">
        <w:rPr>
          <w:rFonts w:ascii="Arial Narrow" w:hAnsi="Arial Narrow"/>
          <w:b/>
          <w:sz w:val="26"/>
          <w:szCs w:val="26"/>
          <w:lang w:val="en-GB"/>
        </w:rPr>
        <w:t>Q</w:t>
      </w:r>
      <w:r w:rsidR="00CA7CA5" w:rsidRPr="003B0A93">
        <w:rPr>
          <w:rFonts w:ascii="Arial Narrow" w:hAnsi="Arial Narrow"/>
          <w:b/>
          <w:sz w:val="26"/>
          <w:szCs w:val="26"/>
          <w:lang w:val="en-GB"/>
        </w:rPr>
        <w:t>T-</w:t>
      </w:r>
      <w:r w:rsidR="003B0A93" w:rsidRPr="003B0A93">
        <w:rPr>
          <w:rFonts w:ascii="Arial Narrow" w:hAnsi="Arial Narrow"/>
          <w:b/>
          <w:sz w:val="26"/>
          <w:szCs w:val="26"/>
          <w:lang w:val="en-GB"/>
        </w:rPr>
        <w:t>Easy</w:t>
      </w:r>
    </w:p>
    <w:p w:rsidR="00340A29" w:rsidRPr="003B0A93" w:rsidRDefault="00340A29" w:rsidP="003D21EB">
      <w:pPr>
        <w:ind w:right="709"/>
        <w:rPr>
          <w:rFonts w:ascii="Arial Narrow" w:hAnsi="Arial Narrow"/>
          <w:sz w:val="22"/>
          <w:szCs w:val="22"/>
          <w:lang w:val="en-GB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A47162" w:rsidRPr="00CA7CA5" w:rsidRDefault="00A47162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C52B21" w:rsidRPr="0065216C" w:rsidTr="00DF68DE">
        <w:tc>
          <w:tcPr>
            <w:tcW w:w="675" w:type="dxa"/>
          </w:tcPr>
          <w:p w:rsidR="00C52B21" w:rsidRPr="0065216C" w:rsidRDefault="00C52B21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65216C" w:rsidRDefault="00C52B21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C52B21" w:rsidRPr="0065216C" w:rsidRDefault="00C52B21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C52B21" w:rsidRPr="0065216C" w:rsidRDefault="00C52B21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C52B21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C52B21" w:rsidRPr="00CA7CA5" w:rsidRDefault="00C52B21" w:rsidP="00DF68D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C52B21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C52B21" w:rsidRPr="00CA7CA5" w:rsidRDefault="00C52B21" w:rsidP="00DF68D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Standgerät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 x GN 2/1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Einschubabstand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1115 x 895 x 1925</w:t>
            </w:r>
            <w:r w:rsidR="007C6369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Gewicht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Netto ca. 360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51,5 kW / 67,1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x 80/100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C52B21" w:rsidRPr="00CA7CA5" w:rsidRDefault="00C52B21" w:rsidP="00BC10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50 mm </w:t>
            </w:r>
            <w:r w:rsidRPr="005561B0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Direktan</w:t>
            </w:r>
            <w:r>
              <w:rPr>
                <w:rFonts w:ascii="Arial Narrow" w:hAnsi="Arial Narrow"/>
                <w:sz w:val="22"/>
                <w:szCs w:val="22"/>
              </w:rPr>
              <w:t>schluss – ist eigensicher nach S</w:t>
            </w:r>
            <w:r w:rsidRPr="00CA7CA5">
              <w:rPr>
                <w:rFonts w:ascii="Arial Narrow" w:hAnsi="Arial Narrow"/>
                <w:sz w:val="22"/>
                <w:szCs w:val="22"/>
              </w:rPr>
              <w:t>VGW: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52B21" w:rsidRPr="00CA7CA5" w:rsidTr="00DF68DE">
        <w:tc>
          <w:tcPr>
            <w:tcW w:w="675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B21" w:rsidRPr="00CA7CA5" w:rsidRDefault="00C52B21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31C0F" w:rsidRDefault="00A31C0F" w:rsidP="00FF1ADE">
      <w:pPr>
        <w:tabs>
          <w:tab w:val="left" w:pos="3686"/>
        </w:tabs>
        <w:ind w:right="1557"/>
        <w:rPr>
          <w:rFonts w:ascii="Arial Narrow" w:hAnsi="Arial Narrow"/>
          <w:sz w:val="22"/>
          <w:szCs w:val="22"/>
        </w:rPr>
      </w:pPr>
    </w:p>
    <w:p w:rsidR="008F2FC7" w:rsidRDefault="008F2FC7" w:rsidP="008F2FC7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8F2FC7" w:rsidRPr="009156D4" w:rsidRDefault="008F2FC7" w:rsidP="008F2FC7">
      <w:pPr>
        <w:ind w:right="709"/>
        <w:rPr>
          <w:rFonts w:ascii="Arial Narrow" w:hAnsi="Arial Narrow" w:cs="Arial"/>
          <w:sz w:val="22"/>
          <w:szCs w:val="22"/>
        </w:rPr>
      </w:pPr>
    </w:p>
    <w:p w:rsidR="008F2FC7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03BB3"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 w:rsidRPr="00903BB3">
        <w:rPr>
          <w:rFonts w:ascii="Arial Narrow" w:hAnsi="Arial Narrow" w:cs="Arial"/>
          <w:sz w:val="22"/>
          <w:szCs w:val="22"/>
        </w:rPr>
        <w:t xml:space="preserve"> im Hygiene-Glaspanel integriert </w:t>
      </w:r>
    </w:p>
    <w:p w:rsidR="008F2FC7" w:rsidRPr="00903BB3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03BB3">
        <w:rPr>
          <w:rFonts w:ascii="Arial Narrow" w:hAnsi="Arial Narrow" w:cs="Arial"/>
          <w:sz w:val="22"/>
          <w:szCs w:val="22"/>
        </w:rPr>
        <w:t xml:space="preserve">Einfache, verständliche </w:t>
      </w:r>
      <w:r w:rsidRPr="00903BB3">
        <w:rPr>
          <w:rFonts w:ascii="Arial Narrow" w:hAnsi="Arial Narrow" w:cs="Arial"/>
          <w:b/>
          <w:sz w:val="22"/>
          <w:szCs w:val="22"/>
        </w:rPr>
        <w:t>Bedienerführung</w:t>
      </w:r>
      <w:r w:rsidRPr="00903BB3">
        <w:rPr>
          <w:rFonts w:ascii="Arial Narrow" w:hAnsi="Arial Narrow" w:cs="Arial"/>
          <w:sz w:val="22"/>
          <w:szCs w:val="22"/>
        </w:rPr>
        <w:t xml:space="preserve"> - bedienen und anzeigen in einem Element.</w:t>
      </w:r>
      <w:r w:rsidRPr="00903BB3">
        <w:rPr>
          <w:rFonts w:ascii="Arial Narrow" w:hAnsi="Arial Narrow" w:cs="Arial"/>
          <w:b/>
          <w:sz w:val="22"/>
          <w:szCs w:val="22"/>
        </w:rPr>
        <w:t xml:space="preserve"> </w:t>
      </w:r>
    </w:p>
    <w:p w:rsidR="008F2FC7" w:rsidRPr="00903BB3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03BB3">
        <w:rPr>
          <w:rFonts w:ascii="Arial Narrow" w:hAnsi="Arial Narrow" w:cs="Arial"/>
          <w:b/>
          <w:sz w:val="22"/>
          <w:szCs w:val="22"/>
        </w:rPr>
        <w:t xml:space="preserve">Temperatur, Feuchtigkeit, Zeit oder Kerntemperatur, </w:t>
      </w:r>
      <w:r w:rsidRPr="00903BB3">
        <w:rPr>
          <w:rFonts w:ascii="Arial Narrow" w:hAnsi="Arial Narrow" w:cs="Arial"/>
          <w:sz w:val="22"/>
          <w:szCs w:val="22"/>
        </w:rPr>
        <w:t xml:space="preserve">können per </w:t>
      </w:r>
      <w:r>
        <w:rPr>
          <w:rFonts w:ascii="Arial Narrow" w:hAnsi="Arial Narrow" w:cs="Arial"/>
          <w:sz w:val="22"/>
          <w:szCs w:val="22"/>
        </w:rPr>
        <w:t>s</w:t>
      </w:r>
      <w:r w:rsidR="00230F37">
        <w:rPr>
          <w:rFonts w:ascii="Arial Narrow" w:hAnsi="Arial Narrow" w:cs="Arial"/>
          <w:sz w:val="22"/>
          <w:szCs w:val="22"/>
        </w:rPr>
        <w:t>c</w:t>
      </w:r>
      <w:r>
        <w:rPr>
          <w:rFonts w:ascii="Arial Narrow" w:hAnsi="Arial Narrow" w:cs="Arial"/>
          <w:sz w:val="22"/>
          <w:szCs w:val="22"/>
        </w:rPr>
        <w:t>rollen</w:t>
      </w:r>
      <w:r w:rsidRPr="00903BB3">
        <w:rPr>
          <w:rFonts w:ascii="Arial Narrow" w:hAnsi="Arial Narrow" w:cs="Arial"/>
          <w:sz w:val="22"/>
          <w:szCs w:val="22"/>
        </w:rPr>
        <w:t xml:space="preserve"> oder der Zehnertastatur frei verändert werden.</w:t>
      </w:r>
    </w:p>
    <w:p w:rsidR="008F2FC7" w:rsidRPr="009156D4" w:rsidRDefault="008F2FC7" w:rsidP="008F2FC7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03BB3">
        <w:rPr>
          <w:rFonts w:ascii="Arial Narrow" w:hAnsi="Arial Narrow" w:cs="Arial"/>
          <w:b/>
          <w:sz w:val="22"/>
          <w:szCs w:val="22"/>
          <w:lang w:val="de-DE"/>
        </w:rPr>
        <w:t>Temperatur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eingabe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gradgenau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von 30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</w:t>
      </w:r>
      <w:r>
        <w:rPr>
          <w:rFonts w:ascii="Arial Narrow" w:hAnsi="Arial Narrow" w:cs="Arial"/>
          <w:sz w:val="22"/>
          <w:szCs w:val="22"/>
          <w:lang w:val="de-DE"/>
        </w:rPr>
        <w:t>C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bis 250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°C, Feuchtigkeit von 0 bis 100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% einstellbar.</w:t>
      </w:r>
    </w:p>
    <w:p w:rsidR="008F2FC7" w:rsidRPr="00B05F0A" w:rsidRDefault="008F2FC7" w:rsidP="008F2FC7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 w:rsidRPr="003B0A93">
        <w:rPr>
          <w:rFonts w:ascii="Arial Narrow" w:hAnsi="Arial Narrow" w:cs="Arial"/>
          <w:b/>
          <w:bCs/>
          <w:sz w:val="22"/>
          <w:szCs w:val="22"/>
        </w:rPr>
        <w:t>Aktives Klima</w:t>
      </w:r>
      <w:r w:rsidRPr="003B0A93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3B0A93">
        <w:rPr>
          <w:rFonts w:ascii="Arial Narrow" w:hAnsi="Arial Narrow" w:cs="Arial"/>
          <w:sz w:val="22"/>
          <w:szCs w:val="22"/>
          <w:lang w:val="de-DE"/>
        </w:rPr>
        <w:t>-</w:t>
      </w:r>
      <w:r w:rsidRPr="003B0A93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3B0A93">
        <w:rPr>
          <w:rFonts w:ascii="Arial Narrow" w:hAnsi="Arial Narrow" w:cs="Arial"/>
          <w:sz w:val="22"/>
          <w:szCs w:val="22"/>
          <w:lang w:val="de-DE"/>
        </w:rPr>
        <w:t xml:space="preserve">trockene und feuchte Hitze frei kombinierbar mit aktiver Be- und Entfeuchtung </w:t>
      </w:r>
    </w:p>
    <w:p w:rsidR="008F2FC7" w:rsidRPr="003B0A93" w:rsidRDefault="008F2FC7" w:rsidP="008F2FC7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Eigenfeuchtigkeits-Regelung in 5 Stufen </w:t>
      </w:r>
      <w:r>
        <w:rPr>
          <w:rFonts w:ascii="Arial Narrow" w:hAnsi="Arial Narrow" w:cs="Arial"/>
          <w:bCs/>
          <w:sz w:val="22"/>
          <w:szCs w:val="22"/>
        </w:rPr>
        <w:t>im H</w:t>
      </w:r>
      <w:r w:rsidRPr="002B111B">
        <w:rPr>
          <w:rFonts w:ascii="Arial Narrow" w:hAnsi="Arial Narrow" w:cs="Arial"/>
          <w:bCs/>
          <w:sz w:val="22"/>
          <w:szCs w:val="22"/>
        </w:rPr>
        <w:t>eissluftklima</w:t>
      </w:r>
    </w:p>
    <w:p w:rsidR="008F2FC7" w:rsidRPr="00A31C0F" w:rsidRDefault="008F2FC7" w:rsidP="008F2FC7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A31C0F">
        <w:rPr>
          <w:rFonts w:ascii="Arial Narrow" w:hAnsi="Arial Narrow" w:cs="Arial"/>
          <w:sz w:val="22"/>
          <w:szCs w:val="22"/>
        </w:rPr>
        <w:t xml:space="preserve">Mit der </w:t>
      </w:r>
      <w:r w:rsidRPr="00A31C0F">
        <w:rPr>
          <w:rFonts w:ascii="Arial Narrow" w:hAnsi="Arial Narrow" w:cs="Arial"/>
          <w:b/>
          <w:sz w:val="22"/>
          <w:szCs w:val="22"/>
        </w:rPr>
        <w:t>CombiStep-Funktion</w:t>
      </w:r>
      <w:r w:rsidRPr="00A31C0F"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8F2FC7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3B0A93">
        <w:rPr>
          <w:rFonts w:ascii="Arial Narrow" w:hAnsi="Arial Narrow" w:cs="Arial"/>
          <w:b/>
          <w:sz w:val="22"/>
          <w:szCs w:val="22"/>
        </w:rPr>
        <w:t>EcoMode</w:t>
      </w:r>
      <w:r w:rsidRPr="003B0A93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für energieoptimierte Garprozesse wie Langzeitgaren und Schmoren</w:t>
      </w:r>
      <w:r w:rsidRPr="003B0A93">
        <w:rPr>
          <w:rFonts w:ascii="Arial Narrow" w:hAnsi="Arial Narrow" w:cs="Arial"/>
          <w:sz w:val="22"/>
          <w:szCs w:val="22"/>
        </w:rPr>
        <w:t xml:space="preserve"> </w:t>
      </w:r>
    </w:p>
    <w:p w:rsidR="008F2FC7" w:rsidRPr="003B0A93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3B0A93">
        <w:rPr>
          <w:rFonts w:ascii="Arial Narrow" w:hAnsi="Arial Narrow" w:cs="Arial"/>
          <w:sz w:val="22"/>
          <w:szCs w:val="22"/>
        </w:rPr>
        <w:t xml:space="preserve">5 </w:t>
      </w:r>
      <w:r w:rsidRPr="003B0A93">
        <w:rPr>
          <w:rFonts w:ascii="Arial Narrow" w:hAnsi="Arial Narrow" w:cs="Arial"/>
          <w:b/>
          <w:sz w:val="22"/>
          <w:szCs w:val="22"/>
        </w:rPr>
        <w:t xml:space="preserve">Lüftergeschwindigkeiten </w:t>
      </w:r>
      <w:r w:rsidRPr="003B0A93">
        <w:rPr>
          <w:rFonts w:ascii="Arial Narrow" w:hAnsi="Arial Narrow" w:cs="Arial"/>
          <w:sz w:val="22"/>
          <w:szCs w:val="22"/>
        </w:rPr>
        <w:t>plus Taktfunktion für perfekte, gleichmässige Gar- und Backergebnisse.</w:t>
      </w:r>
    </w:p>
    <w:p w:rsidR="008F2FC7" w:rsidRPr="009156D4" w:rsidRDefault="008F2FC7" w:rsidP="008F2FC7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3B0A93">
        <w:rPr>
          <w:rFonts w:ascii="Arial Narrow" w:hAnsi="Arial Narrow" w:cs="Arial"/>
          <w:b/>
          <w:sz w:val="22"/>
          <w:szCs w:val="22"/>
          <w:lang w:val="de-DE"/>
        </w:rPr>
        <w:t>L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üfterrad mit Autoreversebetrieb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hohe </w:t>
      </w:r>
      <w:r>
        <w:rPr>
          <w:rFonts w:ascii="Arial Narrow" w:hAnsi="Arial Narrow" w:cs="Arial"/>
          <w:sz w:val="22"/>
          <w:szCs w:val="22"/>
          <w:lang w:val="de-DE"/>
        </w:rPr>
        <w:t xml:space="preserve">Effektivität </w:t>
      </w:r>
      <w:r w:rsidRPr="009156D4">
        <w:rPr>
          <w:rFonts w:ascii="Arial Narrow" w:hAnsi="Arial Narrow" w:cs="Arial"/>
          <w:sz w:val="22"/>
          <w:szCs w:val="22"/>
          <w:lang w:val="de-DE"/>
        </w:rPr>
        <w:t>und getaktet für schonendes Garen.</w:t>
      </w:r>
    </w:p>
    <w:p w:rsidR="008F2FC7" w:rsidRPr="009156D4" w:rsidRDefault="008F2FC7" w:rsidP="008F2FC7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Temp-Activ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automatisches Vorheizen </w:t>
      </w:r>
      <w:r>
        <w:rPr>
          <w:rFonts w:ascii="Arial Narrow" w:hAnsi="Arial Narrow" w:cs="Arial"/>
          <w:sz w:val="22"/>
          <w:szCs w:val="22"/>
          <w:lang w:val="de-DE"/>
        </w:rPr>
        <w:t xml:space="preserve">und Halten auf der </w:t>
      </w:r>
      <w:r w:rsidRPr="009156D4">
        <w:rPr>
          <w:rFonts w:ascii="Arial Narrow" w:hAnsi="Arial Narrow" w:cs="Arial"/>
          <w:sz w:val="22"/>
          <w:szCs w:val="22"/>
          <w:lang w:val="de-DE"/>
        </w:rPr>
        <w:t>voreingestellte</w:t>
      </w:r>
      <w:r>
        <w:rPr>
          <w:rFonts w:ascii="Arial Narrow" w:hAnsi="Arial Narrow" w:cs="Arial"/>
          <w:sz w:val="22"/>
          <w:szCs w:val="22"/>
          <w:lang w:val="de-DE"/>
        </w:rPr>
        <w:t>n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Temperatur.</w:t>
      </w:r>
    </w:p>
    <w:p w:rsidR="008F2FC7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84711">
        <w:rPr>
          <w:rFonts w:ascii="Arial Narrow" w:hAnsi="Arial Narrow" w:cs="Arial"/>
          <w:b/>
          <w:sz w:val="22"/>
          <w:szCs w:val="22"/>
        </w:rPr>
        <w:t>Cool down</w:t>
      </w:r>
      <w:r>
        <w:rPr>
          <w:rFonts w:ascii="Arial Narrow" w:hAnsi="Arial Narrow" w:cs="Arial"/>
          <w:b/>
          <w:sz w:val="22"/>
          <w:szCs w:val="22"/>
        </w:rPr>
        <w:t>-F</w:t>
      </w:r>
      <w:r w:rsidRPr="00984711">
        <w:rPr>
          <w:rFonts w:ascii="Arial Narrow" w:hAnsi="Arial Narrow" w:cs="Arial"/>
          <w:b/>
          <w:sz w:val="22"/>
          <w:szCs w:val="22"/>
        </w:rPr>
        <w:t>unktion</w:t>
      </w:r>
      <w:r>
        <w:rPr>
          <w:rFonts w:ascii="Arial Narrow" w:hAnsi="Arial Narrow" w:cs="Arial"/>
          <w:b/>
          <w:sz w:val="22"/>
          <w:szCs w:val="22"/>
        </w:rPr>
        <w:t>, motorgesteuert</w:t>
      </w:r>
      <w:r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8F2FC7" w:rsidRPr="009156D4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3B0A93">
        <w:rPr>
          <w:rFonts w:ascii="Arial Narrow" w:hAnsi="Arial Narrow" w:cs="Arial"/>
          <w:b/>
          <w:sz w:val="22"/>
          <w:szCs w:val="22"/>
        </w:rPr>
        <w:t xml:space="preserve">Startzeitvorwahl </w:t>
      </w:r>
      <w:r w:rsidRPr="009156D4">
        <w:rPr>
          <w:rFonts w:ascii="Arial Narrow" w:hAnsi="Arial Narrow" w:cs="Arial"/>
          <w:sz w:val="22"/>
          <w:szCs w:val="22"/>
        </w:rPr>
        <w:t>und E/2-Funktion (Energiesparfunktion).</w:t>
      </w:r>
    </w:p>
    <w:p w:rsidR="008F2FC7" w:rsidRPr="009156D4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6A3567">
        <w:rPr>
          <w:rFonts w:ascii="Arial Narrow" w:hAnsi="Arial Narrow" w:cs="Arial"/>
          <w:b/>
          <w:sz w:val="22"/>
          <w:szCs w:val="22"/>
        </w:rPr>
        <w:t>Automatische</w:t>
      </w:r>
      <w:r w:rsidRPr="009156D4">
        <w:rPr>
          <w:rFonts w:ascii="Arial Narrow" w:hAnsi="Arial Narrow" w:cs="Arial"/>
          <w:sz w:val="22"/>
          <w:szCs w:val="22"/>
        </w:rPr>
        <w:t xml:space="preserve"> </w:t>
      </w:r>
      <w:r w:rsidRPr="009156D4">
        <w:rPr>
          <w:rFonts w:ascii="Arial Narrow" w:hAnsi="Arial Narrow" w:cs="Arial"/>
          <w:b/>
          <w:sz w:val="22"/>
          <w:szCs w:val="22"/>
        </w:rPr>
        <w:t xml:space="preserve">Quantitätsanpassung </w:t>
      </w:r>
      <w:r w:rsidRPr="009156D4">
        <w:rPr>
          <w:rFonts w:ascii="Arial Narrow" w:hAnsi="Arial Narrow" w:cs="Arial"/>
          <w:sz w:val="22"/>
          <w:szCs w:val="22"/>
        </w:rPr>
        <w:t>- AQA.</w:t>
      </w:r>
    </w:p>
    <w:p w:rsidR="008F2FC7" w:rsidRPr="009156D4" w:rsidRDefault="008F2FC7" w:rsidP="008F2FC7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sz w:val="22"/>
          <w:szCs w:val="22"/>
        </w:rPr>
        <w:t>Garraum-Sicherheitsdampfabsaugung</w:t>
      </w:r>
      <w:r w:rsidRPr="009156D4">
        <w:rPr>
          <w:rFonts w:ascii="Arial Narrow" w:hAnsi="Arial Narrow" w:cs="Arial"/>
          <w:sz w:val="22"/>
          <w:szCs w:val="22"/>
        </w:rPr>
        <w:t xml:space="preserve"> SDA.</w:t>
      </w:r>
    </w:p>
    <w:p w:rsidR="008F2FC7" w:rsidRPr="009156D4" w:rsidRDefault="008F2FC7" w:rsidP="008F2FC7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Manuelle Beschwadung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8F2FC7" w:rsidRDefault="008F2FC7" w:rsidP="008F2FC7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8F2FC7" w:rsidRPr="00BE7A44" w:rsidRDefault="008F2FC7" w:rsidP="008F2FC7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Starten</w:t>
      </w:r>
      <w:r>
        <w:rPr>
          <w:rFonts w:ascii="Arial Narrow" w:hAnsi="Arial Narrow" w:cs="Arial"/>
          <w:sz w:val="22"/>
          <w:szCs w:val="22"/>
          <w:lang w:val="de-DE"/>
        </w:rPr>
        <w:t xml:space="preserve"> aus beliebiger Phase, bei Mehrphasen-Kochprozessen, mehr Komfort in der Anwendung</w:t>
      </w:r>
    </w:p>
    <w:p w:rsidR="008F2FC7" w:rsidRDefault="008F2FC7" w:rsidP="008F2FC7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>Mehr</w:t>
      </w: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punktfühler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8F2FC7" w:rsidRPr="009156D4" w:rsidRDefault="008F2FC7" w:rsidP="008F2FC7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0° bis 99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°C, Regelung von Garverläufen und </w:t>
      </w:r>
      <w:r>
        <w:rPr>
          <w:rFonts w:ascii="Arial Narrow" w:hAnsi="Arial Narrow" w:cs="Arial"/>
          <w:sz w:val="22"/>
          <w:szCs w:val="22"/>
          <w:lang w:val="de-DE"/>
        </w:rPr>
        <w:t>Hinweis bei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Fehlstechungen.</w:t>
      </w:r>
    </w:p>
    <w:p w:rsidR="008F2FC7" w:rsidRPr="009156D4" w:rsidRDefault="003A0F22" w:rsidP="008F2FC7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Technischer </w:t>
      </w:r>
      <w:r w:rsidR="008F2FC7"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Datenaustausch</w:t>
      </w:r>
      <w:r w:rsidR="007C6369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über</w:t>
      </w:r>
      <w:r w:rsidR="008F2FC7"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USB-Schnittstelle.</w:t>
      </w:r>
    </w:p>
    <w:p w:rsidR="008F2FC7" w:rsidRPr="003B0A93" w:rsidRDefault="008F2FC7" w:rsidP="008F2FC7">
      <w:pPr>
        <w:numPr>
          <w:ilvl w:val="0"/>
          <w:numId w:val="2"/>
        </w:numPr>
        <w:tabs>
          <w:tab w:val="left" w:pos="7938"/>
          <w:tab w:val="left" w:pos="9214"/>
        </w:tabs>
        <w:ind w:right="1134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</w:t>
      </w:r>
      <w:r w:rsidRPr="009156D4">
        <w:rPr>
          <w:rFonts w:ascii="Arial Narrow" w:hAnsi="Arial Narrow" w:cs="Arial"/>
          <w:sz w:val="22"/>
          <w:szCs w:val="22"/>
          <w:lang w:val="de-DE"/>
        </w:rPr>
        <w:t>Aufzeichnung von HACCP / LMHV Daten der letzten 300 Prozesse</w:t>
      </w:r>
    </w:p>
    <w:p w:rsidR="008F2FC7" w:rsidRDefault="008F2FC7" w:rsidP="008F2FC7">
      <w:pPr>
        <w:numPr>
          <w:ilvl w:val="0"/>
          <w:numId w:val="2"/>
        </w:numPr>
        <w:tabs>
          <w:tab w:val="left" w:pos="7938"/>
        </w:tabs>
        <w:ind w:right="1134"/>
        <w:rPr>
          <w:rFonts w:ascii="Arial Narrow" w:hAnsi="Arial Narrow" w:cs="Arial"/>
          <w:sz w:val="22"/>
          <w:szCs w:val="22"/>
        </w:rPr>
      </w:pPr>
      <w:r w:rsidRPr="00425C8D"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</w:t>
      </w:r>
      <w:r w:rsidRPr="00BE7A44">
        <w:rPr>
          <w:rFonts w:ascii="Arial Narrow" w:hAnsi="Arial Narrow" w:cs="Arial"/>
          <w:sz w:val="22"/>
          <w:szCs w:val="22"/>
        </w:rPr>
        <w:t xml:space="preserve"> </w:t>
      </w:r>
      <w:r w:rsidRPr="009156D4">
        <w:rPr>
          <w:rFonts w:ascii="Arial Narrow" w:hAnsi="Arial Narrow" w:cs="Arial"/>
          <w:sz w:val="22"/>
          <w:szCs w:val="22"/>
        </w:rPr>
        <w:t>Betriebs-, Fehler- und Warnanzeigen.</w:t>
      </w:r>
    </w:p>
    <w:p w:rsidR="003A0F22" w:rsidRPr="009156D4" w:rsidRDefault="003A0F22" w:rsidP="003A0F22">
      <w:pPr>
        <w:numPr>
          <w:ilvl w:val="0"/>
          <w:numId w:val="2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</w:t>
      </w:r>
      <w:r w:rsidRPr="00425C8D">
        <w:rPr>
          <w:rFonts w:ascii="Arial Narrow" w:hAnsi="Arial Narrow" w:cs="Arial"/>
          <w:b/>
          <w:sz w:val="22"/>
          <w:szCs w:val="22"/>
        </w:rPr>
        <w:t>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8F2FC7" w:rsidRPr="003A0F22" w:rsidRDefault="003A0F22" w:rsidP="00131C0D">
      <w:pPr>
        <w:numPr>
          <w:ilvl w:val="0"/>
          <w:numId w:val="2"/>
        </w:numPr>
        <w:tabs>
          <w:tab w:val="left" w:pos="7938"/>
        </w:tabs>
        <w:ind w:right="1134"/>
        <w:rPr>
          <w:rFonts w:ascii="Arial Narrow" w:hAnsi="Arial Narrow" w:cs="Arial"/>
          <w:b/>
          <w:szCs w:val="22"/>
          <w:u w:val="single"/>
        </w:rPr>
      </w:pPr>
      <w:r w:rsidRPr="003A0F22">
        <w:rPr>
          <w:rFonts w:ascii="Arial Narrow" w:hAnsi="Arial Narrow" w:cs="Arial"/>
          <w:b/>
          <w:sz w:val="22"/>
          <w:szCs w:val="22"/>
        </w:rPr>
        <w:t>Standard-Kochparameter</w:t>
      </w:r>
      <w:r w:rsidRPr="003A0F22"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 w:rsidRPr="003A0F22">
        <w:rPr>
          <w:rFonts w:ascii="Arial Narrow" w:hAnsi="Arial Narrow" w:cs="Arial"/>
          <w:b/>
          <w:sz w:val="22"/>
          <w:szCs w:val="22"/>
        </w:rPr>
        <w:t>anpassbar</w:t>
      </w:r>
      <w:r w:rsidR="008F2FC7" w:rsidRPr="003A0F22">
        <w:rPr>
          <w:rFonts w:ascii="Arial Narrow" w:hAnsi="Arial Narrow" w:cs="Arial"/>
          <w:b/>
          <w:szCs w:val="22"/>
          <w:u w:val="single"/>
        </w:rPr>
        <w:br w:type="page"/>
      </w:r>
    </w:p>
    <w:p w:rsidR="00D1701A" w:rsidRDefault="00D1701A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pPr w:leftFromText="141" w:rightFromText="141" w:vertAnchor="text" w:horzAnchor="margin" w:tblpY="-64"/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701A" w:rsidTr="00D1701A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970465" w:rsidRDefault="003B0A93" w:rsidP="003B0A93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 xml:space="preserve">Energiesparmodus, </w:t>
      </w:r>
      <w:r w:rsidRPr="003B0A93">
        <w:rPr>
          <w:rFonts w:ascii="Arial Narrow" w:hAnsi="Arial Narrow" w:cs="Arial"/>
          <w:sz w:val="22"/>
          <w:szCs w:val="22"/>
        </w:rPr>
        <w:t>Licht aus nach15</w:t>
      </w:r>
      <w:r w:rsidR="00230F37">
        <w:rPr>
          <w:rFonts w:ascii="Arial Narrow" w:hAnsi="Arial Narrow" w:cs="Arial"/>
          <w:sz w:val="22"/>
          <w:szCs w:val="22"/>
        </w:rPr>
        <w:t xml:space="preserve"> </w:t>
      </w:r>
      <w:r w:rsidRPr="003B0A93">
        <w:rPr>
          <w:rFonts w:ascii="Arial Narrow" w:hAnsi="Arial Narrow" w:cs="Arial"/>
          <w:sz w:val="22"/>
          <w:szCs w:val="22"/>
        </w:rPr>
        <w:t>min</w:t>
      </w:r>
      <w:r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B05F0A" w:rsidRDefault="00970465" w:rsidP="003B0A93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Wasserfilter - Zählerstand </w:t>
      </w:r>
      <w:r w:rsidR="00230F37"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 xml:space="preserve">Wechselhinweis </w:t>
      </w:r>
      <w:r w:rsidR="00E53DAB">
        <w:rPr>
          <w:rFonts w:ascii="Arial Narrow" w:hAnsi="Arial Narrow" w:cs="Arial"/>
          <w:sz w:val="22"/>
          <w:szCs w:val="22"/>
          <w:lang w:val="de-DE"/>
        </w:rPr>
        <w:t xml:space="preserve">für Enthärtungssysteme </w:t>
      </w:r>
      <w:r>
        <w:rPr>
          <w:rFonts w:ascii="Arial Narrow" w:hAnsi="Arial Narrow" w:cs="Arial"/>
          <w:sz w:val="22"/>
          <w:szCs w:val="22"/>
          <w:lang w:val="de-DE"/>
        </w:rPr>
        <w:t>für langfristige Werterhaltung</w:t>
      </w:r>
    </w:p>
    <w:p w:rsidR="00B05F0A" w:rsidRDefault="00B05F0A" w:rsidP="003B0A93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Systemgestütz</w:t>
      </w:r>
      <w:r w:rsidR="00A37D79">
        <w:rPr>
          <w:rFonts w:ascii="Arial Narrow" w:hAnsi="Arial Narrow" w:cs="Arial"/>
          <w:b/>
          <w:sz w:val="22"/>
          <w:szCs w:val="22"/>
          <w:lang w:val="de-DE"/>
        </w:rPr>
        <w:t>t</w:t>
      </w:r>
      <w:r>
        <w:rPr>
          <w:rFonts w:ascii="Arial Narrow" w:hAnsi="Arial Narrow" w:cs="Arial"/>
          <w:b/>
          <w:sz w:val="22"/>
          <w:szCs w:val="22"/>
          <w:lang w:val="de-DE"/>
        </w:rPr>
        <w:t>er manueller Reinigung</w:t>
      </w:r>
      <w:r w:rsidR="00A167F5">
        <w:rPr>
          <w:rFonts w:ascii="Arial Narrow" w:hAnsi="Arial Narrow" w:cs="Arial"/>
          <w:b/>
          <w:sz w:val="22"/>
          <w:szCs w:val="22"/>
          <w:lang w:val="de-DE"/>
        </w:rPr>
        <w:t>s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9A471A" w:rsidRDefault="009A471A" w:rsidP="003B0A93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 w:rsidRPr="009A471A">
        <w:rPr>
          <w:rFonts w:ascii="Arial Narrow" w:hAnsi="Arial Narrow" w:cs="Arial"/>
          <w:sz w:val="22"/>
          <w:szCs w:val="22"/>
          <w:lang w:val="de-DE"/>
        </w:rPr>
        <w:t>mit voreingestellten Parameter</w:t>
      </w:r>
      <w:r w:rsidR="00230F37">
        <w:rPr>
          <w:rFonts w:ascii="Arial Narrow" w:hAnsi="Arial Narrow" w:cs="Arial"/>
          <w:sz w:val="22"/>
          <w:szCs w:val="22"/>
          <w:lang w:val="de-DE"/>
        </w:rPr>
        <w:t>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9A471A" w:rsidRDefault="009A471A" w:rsidP="003B0A93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Start/Stop</w:t>
      </w:r>
      <w:r w:rsidR="00A167F5">
        <w:rPr>
          <w:rFonts w:ascii="Arial Narrow" w:hAnsi="Arial Narrow" w:cs="Arial"/>
          <w:b/>
          <w:sz w:val="22"/>
          <w:szCs w:val="22"/>
          <w:lang w:val="de-DE"/>
        </w:rPr>
        <w:t>p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taste mit Funktionsanzeige </w:t>
      </w:r>
      <w:r w:rsidR="00230F37">
        <w:rPr>
          <w:rFonts w:ascii="Arial Narrow" w:hAnsi="Arial Narrow" w:cs="Arial"/>
          <w:sz w:val="22"/>
          <w:szCs w:val="22"/>
          <w:lang w:val="de-DE"/>
        </w:rPr>
        <w:t>für laufenden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Betrieb</w:t>
      </w:r>
      <w:r>
        <w:rPr>
          <w:rFonts w:ascii="Arial Narrow" w:hAnsi="Arial Narrow" w:cs="Arial"/>
          <w:sz w:val="22"/>
          <w:szCs w:val="22"/>
          <w:lang w:val="de-DE"/>
        </w:rPr>
        <w:t xml:space="preserve"> (rot)</w:t>
      </w:r>
      <w:r w:rsidRPr="009A471A">
        <w:rPr>
          <w:rFonts w:ascii="Arial Narrow" w:hAnsi="Arial Narrow" w:cs="Arial"/>
          <w:sz w:val="22"/>
          <w:szCs w:val="22"/>
          <w:lang w:val="de-DE"/>
        </w:rPr>
        <w:t>, Ruhezustand</w:t>
      </w:r>
      <w:r>
        <w:rPr>
          <w:rFonts w:ascii="Arial Narrow" w:hAnsi="Arial Narrow" w:cs="Arial"/>
          <w:sz w:val="22"/>
          <w:szCs w:val="22"/>
          <w:lang w:val="de-DE"/>
        </w:rPr>
        <w:t xml:space="preserve"> (grün)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und Haltephase</w:t>
      </w:r>
      <w:r w:rsidR="00230F37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(blau)</w:t>
      </w:r>
    </w:p>
    <w:p w:rsidR="00650562" w:rsidRDefault="00650562" w:rsidP="00BF0096">
      <w:pPr>
        <w:pStyle w:val="Listenabsatz"/>
        <w:ind w:left="360" w:right="709"/>
        <w:rPr>
          <w:rFonts w:ascii="Arial Narrow" w:hAnsi="Arial Narrow" w:cs="Arial"/>
          <w:sz w:val="22"/>
          <w:szCs w:val="22"/>
          <w:lang w:val="de-DE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</w:rPr>
      </w:pPr>
      <w:r w:rsidRPr="00EA7CC9">
        <w:rPr>
          <w:rFonts w:ascii="Arial Narrow" w:hAnsi="Arial Narrow" w:cs="Arial"/>
          <w:b/>
          <w:sz w:val="22"/>
          <w:szCs w:val="22"/>
          <w:u w:val="single"/>
          <w:lang w:val="de-DE"/>
        </w:rPr>
        <w:t>Hygienegarraum serienmässig in GN 2/1 Dimension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 w:rsidRPr="009156D4">
        <w:rPr>
          <w:rFonts w:ascii="Arial Narrow" w:hAnsi="Arial Narrow" w:cs="Arial"/>
          <w:sz w:val="22"/>
          <w:szCs w:val="22"/>
        </w:rPr>
        <w:t xml:space="preserve">und </w:t>
      </w:r>
      <w:r>
        <w:rPr>
          <w:rFonts w:ascii="Arial Narrow" w:hAnsi="Arial Narrow" w:cs="Arial"/>
          <w:sz w:val="22"/>
          <w:szCs w:val="22"/>
        </w:rPr>
        <w:t>zentralem Ablauf und Ablaufsieb</w:t>
      </w: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Steam-Eco-System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>zur direkten, bedarfsgerechten</w:t>
      </w:r>
      <w:r>
        <w:rPr>
          <w:rFonts w:ascii="Arial Narrow" w:hAnsi="Arial Narrow" w:cs="Arial"/>
          <w:sz w:val="22"/>
          <w:szCs w:val="22"/>
          <w:lang w:val="de-DE"/>
        </w:rPr>
        <w:t xml:space="preserve"> Dampferzeugung im Garinnenraum</w:t>
      </w: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 Chromnickelstahl CrNi 18/10 - Werkstoff Nr. 1.4301</w:t>
      </w:r>
    </w:p>
    <w:p w:rsidR="003A0F22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>
        <w:rPr>
          <w:rFonts w:ascii="Arial Narrow" w:hAnsi="Arial Narrow" w:cs="Arial"/>
          <w:sz w:val="22"/>
          <w:szCs w:val="22"/>
          <w:lang w:val="de-DE"/>
        </w:rPr>
        <w:t xml:space="preserve"> mit Raststellung</w:t>
      </w:r>
    </w:p>
    <w:p w:rsidR="003A0F22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ED3EB7">
        <w:rPr>
          <w:rFonts w:ascii="Arial Narrow" w:hAnsi="Arial Narrow" w:cs="Arial"/>
          <w:b/>
          <w:sz w:val="22"/>
          <w:szCs w:val="22"/>
          <w:lang w:val="de-DE"/>
        </w:rPr>
        <w:t xml:space="preserve"> 3-fach Türverglasung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mit Infrarotverspiegelun</w:t>
      </w:r>
      <w:r>
        <w:rPr>
          <w:rFonts w:ascii="Arial Narrow" w:hAnsi="Arial Narrow" w:cs="Arial"/>
          <w:sz w:val="22"/>
          <w:szCs w:val="22"/>
          <w:lang w:val="de-DE"/>
        </w:rPr>
        <w:t>g für minimale Wärmeabstrahlung</w:t>
      </w: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03BB3">
        <w:rPr>
          <w:rFonts w:ascii="Arial Narrow" w:hAnsi="Arial Narrow" w:cs="Arial"/>
          <w:b/>
          <w:sz w:val="22"/>
          <w:szCs w:val="22"/>
          <w:lang w:val="de-DE"/>
        </w:rPr>
        <w:t>Türdichtung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herausnehmbar</w:t>
      </w:r>
      <w:r>
        <w:rPr>
          <w:rFonts w:ascii="Arial Narrow" w:hAnsi="Arial Narrow" w:cs="Arial"/>
          <w:sz w:val="22"/>
          <w:szCs w:val="22"/>
          <w:lang w:val="de-DE"/>
        </w:rPr>
        <w:t xml:space="preserve"> und einfach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gesteckt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</w:t>
      </w:r>
    </w:p>
    <w:p w:rsidR="003A0F22" w:rsidRPr="009156D4" w:rsidRDefault="003A0F22" w:rsidP="003A0F22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</w:rPr>
        <w:t xml:space="preserve">Am Gehäuse integrierte </w:t>
      </w:r>
      <w:r w:rsidRPr="009156D4">
        <w:rPr>
          <w:rFonts w:ascii="Arial Narrow" w:hAnsi="Arial Narrow" w:cs="Arial"/>
          <w:b/>
          <w:sz w:val="22"/>
          <w:szCs w:val="22"/>
        </w:rPr>
        <w:t>Kondensat</w:t>
      </w:r>
      <w:r>
        <w:rPr>
          <w:rFonts w:ascii="Arial Narrow" w:hAnsi="Arial Narrow" w:cs="Arial"/>
          <w:b/>
          <w:sz w:val="22"/>
          <w:szCs w:val="22"/>
        </w:rPr>
        <w:t>-S</w:t>
      </w:r>
      <w:r w:rsidRPr="009156D4">
        <w:rPr>
          <w:rFonts w:ascii="Arial Narrow" w:hAnsi="Arial Narrow" w:cs="Arial"/>
          <w:b/>
          <w:sz w:val="22"/>
          <w:szCs w:val="22"/>
        </w:rPr>
        <w:t xml:space="preserve">ammelrinne </w:t>
      </w:r>
      <w:r w:rsidRPr="009156D4">
        <w:rPr>
          <w:rFonts w:ascii="Arial Narrow" w:hAnsi="Arial Narrow" w:cs="Arial"/>
          <w:sz w:val="22"/>
          <w:szCs w:val="22"/>
        </w:rPr>
        <w:t>mit Ablauf plus separate Türkondensat</w:t>
      </w:r>
      <w:r>
        <w:rPr>
          <w:rFonts w:ascii="Arial Narrow" w:hAnsi="Arial Narrow" w:cs="Arial"/>
          <w:sz w:val="22"/>
          <w:szCs w:val="22"/>
        </w:rPr>
        <w:t>-S</w:t>
      </w:r>
      <w:r w:rsidRPr="009156D4">
        <w:rPr>
          <w:rFonts w:ascii="Arial Narrow" w:hAnsi="Arial Narrow" w:cs="Arial"/>
          <w:sz w:val="22"/>
          <w:szCs w:val="22"/>
        </w:rPr>
        <w:t>ammelrinne.</w:t>
      </w:r>
    </w:p>
    <w:p w:rsidR="003A0F22" w:rsidRPr="009156D4" w:rsidRDefault="003A0F22" w:rsidP="003A0F22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b/>
          <w:sz w:val="22"/>
          <w:szCs w:val="22"/>
        </w:rPr>
      </w:pPr>
      <w:r w:rsidRPr="00CA7CA5">
        <w:rPr>
          <w:rFonts w:ascii="Arial Narrow" w:hAnsi="Arial Narrow" w:cs="Arial"/>
          <w:b/>
          <w:sz w:val="22"/>
          <w:szCs w:val="22"/>
        </w:rPr>
        <w:t>Thermostatisch</w:t>
      </w:r>
      <w:r>
        <w:rPr>
          <w:rFonts w:ascii="Arial Narrow" w:hAnsi="Arial Narrow" w:cs="Arial"/>
          <w:b/>
          <w:sz w:val="22"/>
          <w:szCs w:val="22"/>
        </w:rPr>
        <w:t xml:space="preserve"> geregelte</w:t>
      </w:r>
      <w:r w:rsidRPr="00CA7CA5">
        <w:rPr>
          <w:rFonts w:ascii="Arial Narrow" w:hAnsi="Arial Narrow" w:cs="Arial"/>
          <w:b/>
          <w:sz w:val="22"/>
          <w:szCs w:val="22"/>
        </w:rPr>
        <w:t xml:space="preserve"> Wrasenablöschung</w:t>
      </w: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beim Türöffnen ü</w:t>
      </w:r>
      <w:r>
        <w:rPr>
          <w:rFonts w:ascii="Arial Narrow" w:hAnsi="Arial Narrow" w:cs="Arial"/>
          <w:sz w:val="22"/>
          <w:szCs w:val="22"/>
          <w:lang w:val="de-DE"/>
        </w:rPr>
        <w:t>ber kontaktlosen Magnetschalter zur Energieoptimierung und Betriebssicherheit</w:t>
      </w: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ausziehbar mit </w:t>
      </w:r>
      <w:r>
        <w:rPr>
          <w:rFonts w:ascii="Arial Narrow" w:hAnsi="Arial Narrow" w:cs="Arial"/>
          <w:sz w:val="22"/>
          <w:szCs w:val="22"/>
          <w:lang w:val="de-DE"/>
        </w:rPr>
        <w:t>Rückholautomatik und Wasserstopp</w:t>
      </w:r>
    </w:p>
    <w:p w:rsidR="003A0F22" w:rsidRPr="009156D4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3A0F22" w:rsidRDefault="003A0F22" w:rsidP="003A0F22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Zwei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getrennte Anschlüsse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</w:t>
      </w:r>
      <w:r>
        <w:rPr>
          <w:rFonts w:ascii="Arial Narrow" w:hAnsi="Arial Narrow" w:cs="Arial"/>
          <w:sz w:val="22"/>
          <w:szCs w:val="22"/>
          <w:lang w:val="de-DE"/>
        </w:rPr>
        <w:t>Kalt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Weichwasser - eigensicher nach </w:t>
      </w:r>
      <w:r>
        <w:rPr>
          <w:rFonts w:ascii="Arial Narrow" w:hAnsi="Arial Narrow" w:cs="Arial"/>
          <w:sz w:val="22"/>
          <w:szCs w:val="22"/>
          <w:lang w:val="de-DE"/>
        </w:rPr>
        <w:t>SVGW</w:t>
      </w:r>
    </w:p>
    <w:p w:rsidR="00C96047" w:rsidRDefault="00C96047" w:rsidP="00C9604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3" w:right="1843" w:hanging="283"/>
        <w:rPr>
          <w:rFonts w:ascii="Arial Narrow" w:hAnsi="Arial Narrow" w:cs="Arial"/>
          <w:sz w:val="22"/>
          <w:szCs w:val="22"/>
          <w:lang w:val="de-DE"/>
        </w:rPr>
      </w:pPr>
      <w:r w:rsidRPr="000F055A">
        <w:rPr>
          <w:rFonts w:ascii="Arial Narrow" w:hAnsi="Arial Narrow" w:cs="Arial"/>
          <w:sz w:val="22"/>
          <w:szCs w:val="22"/>
          <w:lang w:val="de-DE"/>
        </w:rPr>
        <w:t>Garraumdichtungsplatte zum Abdichten beim Vorheizen und Reinigen ohne Einschubwagen</w:t>
      </w:r>
    </w:p>
    <w:p w:rsidR="00C96047" w:rsidRDefault="00C96047" w:rsidP="00C9604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3" w:right="1843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Wärmerückgewinnung</w:t>
      </w:r>
    </w:p>
    <w:p w:rsidR="00C96047" w:rsidRPr="00163296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835" w:hanging="283"/>
        <w:rPr>
          <w:rFonts w:ascii="Arial Narrow" w:hAnsi="Arial Narrow" w:cs="Arial"/>
          <w:sz w:val="22"/>
          <w:szCs w:val="22"/>
          <w:lang w:val="en-GB"/>
        </w:rPr>
      </w:pPr>
      <w:r w:rsidRPr="00163296">
        <w:rPr>
          <w:rFonts w:ascii="Arial Narrow" w:hAnsi="Arial Narrow" w:cs="Arial"/>
          <w:b/>
          <w:sz w:val="22"/>
          <w:szCs w:val="22"/>
          <w:lang w:val="en-GB"/>
        </w:rPr>
        <w:t>Eco-Autoclean</w:t>
      </w:r>
      <w:r w:rsidRPr="00163296">
        <w:rPr>
          <w:rFonts w:ascii="Arial Narrow" w:hAnsi="Arial Narrow" w:cs="Arial"/>
          <w:sz w:val="22"/>
          <w:szCs w:val="22"/>
          <w:lang w:val="en-GB"/>
        </w:rPr>
        <w:t xml:space="preserve"> – EAC Pulver inklusive</w:t>
      </w:r>
    </w:p>
    <w:p w:rsidR="00C96047" w:rsidRPr="00163296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b/>
          <w:sz w:val="22"/>
          <w:szCs w:val="22"/>
          <w:lang w:val="de-DE"/>
        </w:rPr>
      </w:pPr>
      <w:r w:rsidRPr="00163296">
        <w:rPr>
          <w:rFonts w:ascii="Arial Narrow" w:hAnsi="Arial Narrow" w:cs="Arial"/>
          <w:b/>
          <w:sz w:val="22"/>
          <w:szCs w:val="22"/>
          <w:lang w:val="de-DE"/>
        </w:rPr>
        <w:t>Ethernet-Schnittstelle</w:t>
      </w:r>
    </w:p>
    <w:p w:rsidR="00C96047" w:rsidRPr="00163296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b/>
          <w:sz w:val="22"/>
          <w:szCs w:val="22"/>
          <w:lang w:val="de-DE"/>
        </w:rPr>
      </w:pPr>
      <w:r w:rsidRPr="00163296">
        <w:rPr>
          <w:rFonts w:ascii="Arial Narrow" w:hAnsi="Arial Narrow" w:cs="Arial"/>
          <w:b/>
          <w:sz w:val="22"/>
          <w:szCs w:val="22"/>
          <w:lang w:val="de-DE"/>
        </w:rPr>
        <w:t>Anschluss Energieoptimierungssystem</w:t>
      </w:r>
    </w:p>
    <w:p w:rsidR="00C96047" w:rsidRPr="00163296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b/>
          <w:sz w:val="22"/>
          <w:szCs w:val="22"/>
          <w:lang w:val="de-DE"/>
        </w:rPr>
      </w:pPr>
      <w:r w:rsidRPr="00163296">
        <w:rPr>
          <w:rFonts w:ascii="Arial Narrow" w:hAnsi="Arial Narrow" w:cs="Arial"/>
          <w:b/>
          <w:sz w:val="22"/>
          <w:szCs w:val="22"/>
          <w:lang w:val="de-DE"/>
        </w:rPr>
        <w:t>GN-Gestell</w:t>
      </w:r>
      <w:r>
        <w:rPr>
          <w:rFonts w:ascii="Arial Narrow" w:hAnsi="Arial Narrow" w:cs="Arial"/>
          <w:b/>
          <w:sz w:val="22"/>
          <w:szCs w:val="22"/>
          <w:lang w:val="de-DE"/>
        </w:rPr>
        <w:t>wagen 20 x GN 2</w:t>
      </w:r>
      <w:r w:rsidRPr="00163296">
        <w:rPr>
          <w:rFonts w:ascii="Arial Narrow" w:hAnsi="Arial Narrow" w:cs="Arial"/>
          <w:b/>
          <w:sz w:val="22"/>
          <w:szCs w:val="22"/>
          <w:lang w:val="de-DE"/>
        </w:rPr>
        <w:t>/1 inklusive</w:t>
      </w:r>
    </w:p>
    <w:p w:rsidR="003A0F22" w:rsidRDefault="003A0F22" w:rsidP="003A0F22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</w:p>
    <w:p w:rsidR="003A0F22" w:rsidRPr="009156D4" w:rsidRDefault="003A0F22" w:rsidP="003A0F22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3A0F22" w:rsidRPr="009156D4" w:rsidRDefault="003A0F22" w:rsidP="003A0F22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C96047" w:rsidRPr="00B47742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835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Eco-Autoclean – EAC in Ausführungsvariante Flüssigreiniger</w:t>
      </w:r>
    </w:p>
    <w:p w:rsidR="00C96047" w:rsidRDefault="00C96047" w:rsidP="00C96047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 w:rsidRPr="00163296">
        <w:rPr>
          <w:rFonts w:ascii="Arial Narrow" w:hAnsi="Arial Narrow" w:cs="Arial"/>
          <w:sz w:val="22"/>
          <w:szCs w:val="22"/>
          <w:lang w:val="de-DE"/>
        </w:rPr>
        <w:t xml:space="preserve">Programmbetrieb/Kochbuch inkl. Favoriten und Kategorien </w:t>
      </w:r>
    </w:p>
    <w:p w:rsidR="00C96047" w:rsidRDefault="00C96047" w:rsidP="00C96047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163296">
        <w:rPr>
          <w:rFonts w:ascii="Arial Narrow" w:hAnsi="Arial Narrow" w:cs="Arial"/>
          <w:sz w:val="22"/>
          <w:szCs w:val="22"/>
          <w:lang w:val="de-DE"/>
        </w:rPr>
        <w:t xml:space="preserve">Sonderprogramme </w:t>
      </w:r>
    </w:p>
    <w:p w:rsidR="00C96047" w:rsidRDefault="00C96047" w:rsidP="00C96047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163296">
        <w:rPr>
          <w:rFonts w:ascii="Arial Narrow" w:hAnsi="Arial Narrow" w:cs="Arial"/>
          <w:sz w:val="22"/>
          <w:szCs w:val="22"/>
          <w:lang w:val="de-DE"/>
        </w:rPr>
        <w:t xml:space="preserve">Programmpaket Backen </w:t>
      </w:r>
    </w:p>
    <w:p w:rsidR="00C96047" w:rsidRDefault="00C96047" w:rsidP="00C96047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163296">
        <w:rPr>
          <w:rFonts w:ascii="Arial Narrow" w:hAnsi="Arial Narrow" w:cs="Arial"/>
          <w:sz w:val="22"/>
          <w:szCs w:val="22"/>
          <w:lang w:val="de-DE"/>
        </w:rPr>
        <w:t xml:space="preserve">Programmpaket Sous-vide inkl. Fühler </w:t>
      </w:r>
    </w:p>
    <w:p w:rsidR="00C96047" w:rsidRPr="00163296" w:rsidRDefault="00C96047" w:rsidP="00C96047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163296">
        <w:rPr>
          <w:rFonts w:ascii="Arial Narrow" w:hAnsi="Arial Narrow" w:cs="Arial"/>
          <w:sz w:val="22"/>
          <w:szCs w:val="22"/>
          <w:lang w:val="de-DE"/>
        </w:rPr>
        <w:t>Programmspeicherfunktionen</w:t>
      </w:r>
    </w:p>
    <w:p w:rsidR="00C96047" w:rsidRPr="00B47742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C96047" w:rsidRPr="00B47742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Kombi-Kochen</w:t>
      </w:r>
    </w:p>
    <w:p w:rsidR="00C96047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Sonderspannungen</w:t>
      </w:r>
    </w:p>
    <w:p w:rsidR="00C96047" w:rsidRDefault="00C96047" w:rsidP="00C96047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bookmarkStart w:id="0" w:name="_GoBack"/>
      <w:bookmarkEnd w:id="0"/>
      <w:r w:rsidRPr="009156D4">
        <w:rPr>
          <w:rFonts w:ascii="Arial Narrow" w:hAnsi="Arial Narrow" w:cs="Arial"/>
          <w:sz w:val="22"/>
          <w:szCs w:val="22"/>
          <w:lang w:val="de-DE"/>
        </w:rPr>
        <w:t>Bankettsysteme</w:t>
      </w:r>
    </w:p>
    <w:p w:rsidR="00C96047" w:rsidRPr="00BE3C92" w:rsidRDefault="00C96047" w:rsidP="00C96047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Kondensationshaube mit entnehmbaren, spülmaschinentauglichen Fettfiltern</w:t>
      </w:r>
    </w:p>
    <w:p w:rsidR="00C96047" w:rsidRPr="009156D4" w:rsidRDefault="00C96047" w:rsidP="00C96047">
      <w:pPr>
        <w:tabs>
          <w:tab w:val="left" w:pos="7938"/>
        </w:tabs>
        <w:ind w:left="283" w:right="1559"/>
        <w:rPr>
          <w:rFonts w:ascii="Arial Narrow" w:hAnsi="Arial Narrow"/>
          <w:sz w:val="22"/>
          <w:szCs w:val="22"/>
        </w:rPr>
      </w:pPr>
    </w:p>
    <w:p w:rsidR="00C96047" w:rsidRPr="00CA7CA5" w:rsidRDefault="00C96047" w:rsidP="00C96047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C96047" w:rsidP="00C96047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A724AB">
      <w:footerReference w:type="default" r:id="rId8"/>
      <w:pgSz w:w="11906" w:h="16838"/>
      <w:pgMar w:top="709" w:right="424" w:bottom="1134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10A" w:rsidRDefault="00AE710A">
      <w:r>
        <w:separator/>
      </w:r>
    </w:p>
  </w:endnote>
  <w:endnote w:type="continuationSeparator" w:id="0">
    <w:p w:rsidR="00AE710A" w:rsidRDefault="00AE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269" w:rsidRPr="003A0F22" w:rsidRDefault="00090269" w:rsidP="00DE533C">
    <w:pPr>
      <w:pStyle w:val="Fuzeile"/>
      <w:rPr>
        <w:rFonts w:ascii="Arial Narrow" w:hAnsi="Arial Narrow"/>
        <w:sz w:val="18"/>
        <w:szCs w:val="22"/>
      </w:rPr>
    </w:pPr>
    <w:r w:rsidRPr="003A0F22">
      <w:rPr>
        <w:noProof/>
        <w:sz w:val="18"/>
        <w:szCs w:val="16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03BB3" w:rsidRPr="003A0F22">
      <w:rPr>
        <w:rFonts w:ascii="Arial Narrow" w:hAnsi="Arial Narrow"/>
        <w:sz w:val="18"/>
        <w:szCs w:val="16"/>
      </w:rPr>
      <w:t xml:space="preserve">Version </w:t>
    </w:r>
    <w:r w:rsidR="003A0F22" w:rsidRPr="003A0F22">
      <w:rPr>
        <w:rFonts w:ascii="Arial Narrow" w:hAnsi="Arial Narrow"/>
        <w:sz w:val="18"/>
        <w:szCs w:val="16"/>
      </w:rPr>
      <w:t>05</w:t>
    </w:r>
    <w:r w:rsidR="003777A8" w:rsidRPr="003A0F22">
      <w:rPr>
        <w:rFonts w:ascii="Arial Narrow" w:hAnsi="Arial Narrow"/>
        <w:sz w:val="18"/>
        <w:szCs w:val="16"/>
      </w:rPr>
      <w:t>/202</w:t>
    </w:r>
    <w:r w:rsidR="003A0F22" w:rsidRPr="003A0F22">
      <w:rPr>
        <w:rFonts w:ascii="Arial Narrow" w:hAnsi="Arial Narrow"/>
        <w:sz w:val="18"/>
        <w:szCs w:val="16"/>
      </w:rPr>
      <w:t>4</w:t>
    </w:r>
    <w:r w:rsidRPr="003A0F22">
      <w:rPr>
        <w:rFonts w:ascii="Arial Narrow" w:hAnsi="Arial Narrow"/>
        <w:szCs w:val="22"/>
      </w:rPr>
      <w:tab/>
    </w:r>
    <w:r w:rsidR="009B3DE9" w:rsidRPr="003A0F22">
      <w:rPr>
        <w:rStyle w:val="Seitenzahl"/>
        <w:rFonts w:ascii="Arial Narrow" w:hAnsi="Arial Narrow"/>
        <w:sz w:val="18"/>
        <w:szCs w:val="22"/>
      </w:rPr>
      <w:fldChar w:fldCharType="begin"/>
    </w:r>
    <w:r w:rsidRPr="003A0F22">
      <w:rPr>
        <w:rStyle w:val="Seitenzahl"/>
        <w:rFonts w:ascii="Arial Narrow" w:hAnsi="Arial Narrow"/>
        <w:sz w:val="18"/>
        <w:szCs w:val="22"/>
      </w:rPr>
      <w:instrText xml:space="preserve"> PAGE </w:instrText>
    </w:r>
    <w:r w:rsidR="009B3DE9" w:rsidRPr="003A0F22">
      <w:rPr>
        <w:rStyle w:val="Seitenzahl"/>
        <w:rFonts w:ascii="Arial Narrow" w:hAnsi="Arial Narrow"/>
        <w:sz w:val="18"/>
        <w:szCs w:val="22"/>
      </w:rPr>
      <w:fldChar w:fldCharType="separate"/>
    </w:r>
    <w:r w:rsidR="00E66517">
      <w:rPr>
        <w:rStyle w:val="Seitenzahl"/>
        <w:rFonts w:ascii="Arial Narrow" w:hAnsi="Arial Narrow"/>
        <w:noProof/>
        <w:sz w:val="18"/>
        <w:szCs w:val="22"/>
      </w:rPr>
      <w:t>1</w:t>
    </w:r>
    <w:r w:rsidR="009B3DE9" w:rsidRPr="003A0F22">
      <w:rPr>
        <w:rStyle w:val="Seitenzahl"/>
        <w:rFonts w:ascii="Arial Narrow" w:hAnsi="Arial Narrow"/>
        <w:sz w:val="18"/>
        <w:szCs w:val="22"/>
      </w:rPr>
      <w:fldChar w:fldCharType="end"/>
    </w:r>
    <w:r w:rsidRPr="003A0F22">
      <w:rPr>
        <w:rStyle w:val="Seitenzahl"/>
        <w:rFonts w:ascii="Arial Narrow" w:hAnsi="Arial Narrow"/>
        <w:sz w:val="18"/>
        <w:szCs w:val="22"/>
      </w:rPr>
      <w:t>/</w:t>
    </w:r>
    <w:r w:rsidR="009B3DE9" w:rsidRPr="003A0F22">
      <w:rPr>
        <w:rStyle w:val="Seitenzahl"/>
        <w:rFonts w:ascii="Arial Narrow" w:hAnsi="Arial Narrow"/>
        <w:sz w:val="18"/>
        <w:szCs w:val="22"/>
      </w:rPr>
      <w:fldChar w:fldCharType="begin"/>
    </w:r>
    <w:r w:rsidRPr="003A0F22">
      <w:rPr>
        <w:rStyle w:val="Seitenzahl"/>
        <w:rFonts w:ascii="Arial Narrow" w:hAnsi="Arial Narrow"/>
        <w:sz w:val="18"/>
        <w:szCs w:val="22"/>
      </w:rPr>
      <w:instrText xml:space="preserve"> NUMPAGES </w:instrText>
    </w:r>
    <w:r w:rsidR="009B3DE9" w:rsidRPr="003A0F22">
      <w:rPr>
        <w:rStyle w:val="Seitenzahl"/>
        <w:rFonts w:ascii="Arial Narrow" w:hAnsi="Arial Narrow"/>
        <w:sz w:val="18"/>
        <w:szCs w:val="22"/>
      </w:rPr>
      <w:fldChar w:fldCharType="separate"/>
    </w:r>
    <w:r w:rsidR="00E66517">
      <w:rPr>
        <w:rStyle w:val="Seitenzahl"/>
        <w:rFonts w:ascii="Arial Narrow" w:hAnsi="Arial Narrow"/>
        <w:noProof/>
        <w:sz w:val="18"/>
        <w:szCs w:val="22"/>
      </w:rPr>
      <w:t>2</w:t>
    </w:r>
    <w:r w:rsidR="009B3DE9" w:rsidRPr="003A0F22">
      <w:rPr>
        <w:rStyle w:val="Seitenzahl"/>
        <w:rFonts w:ascii="Arial Narrow" w:hAnsi="Arial Narrow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10A" w:rsidRDefault="00AE710A">
      <w:r>
        <w:separator/>
      </w:r>
    </w:p>
  </w:footnote>
  <w:footnote w:type="continuationSeparator" w:id="0">
    <w:p w:rsidR="00AE710A" w:rsidRDefault="00AE7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CCEAA22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987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042D6"/>
    <w:rsid w:val="00056113"/>
    <w:rsid w:val="00090269"/>
    <w:rsid w:val="000A0E7D"/>
    <w:rsid w:val="000A7A93"/>
    <w:rsid w:val="000B2ABA"/>
    <w:rsid w:val="000C55BB"/>
    <w:rsid w:val="000F123F"/>
    <w:rsid w:val="00114E67"/>
    <w:rsid w:val="00125C8D"/>
    <w:rsid w:val="00132B8A"/>
    <w:rsid w:val="00134FE4"/>
    <w:rsid w:val="00153948"/>
    <w:rsid w:val="001A136B"/>
    <w:rsid w:val="001B37E8"/>
    <w:rsid w:val="001B4AAE"/>
    <w:rsid w:val="001C5573"/>
    <w:rsid w:val="001C681B"/>
    <w:rsid w:val="001F3153"/>
    <w:rsid w:val="0022323D"/>
    <w:rsid w:val="00225D00"/>
    <w:rsid w:val="0022632D"/>
    <w:rsid w:val="00230F37"/>
    <w:rsid w:val="0023457D"/>
    <w:rsid w:val="00235848"/>
    <w:rsid w:val="00243746"/>
    <w:rsid w:val="00243E5C"/>
    <w:rsid w:val="00245526"/>
    <w:rsid w:val="00275835"/>
    <w:rsid w:val="00277CC2"/>
    <w:rsid w:val="00293978"/>
    <w:rsid w:val="002A31B4"/>
    <w:rsid w:val="002A4E1B"/>
    <w:rsid w:val="002A7D50"/>
    <w:rsid w:val="002B111B"/>
    <w:rsid w:val="002C1BD3"/>
    <w:rsid w:val="002D0EE8"/>
    <w:rsid w:val="002D7E33"/>
    <w:rsid w:val="002E74E5"/>
    <w:rsid w:val="002F2336"/>
    <w:rsid w:val="00322E42"/>
    <w:rsid w:val="00330E28"/>
    <w:rsid w:val="00337E1D"/>
    <w:rsid w:val="00340A29"/>
    <w:rsid w:val="00347561"/>
    <w:rsid w:val="003506A2"/>
    <w:rsid w:val="003777A8"/>
    <w:rsid w:val="003A0F22"/>
    <w:rsid w:val="003A5854"/>
    <w:rsid w:val="003B0A93"/>
    <w:rsid w:val="003D0B62"/>
    <w:rsid w:val="003D0FDD"/>
    <w:rsid w:val="003D21EB"/>
    <w:rsid w:val="00406F60"/>
    <w:rsid w:val="00422D6E"/>
    <w:rsid w:val="00425C8D"/>
    <w:rsid w:val="00436AA2"/>
    <w:rsid w:val="004374A0"/>
    <w:rsid w:val="0044012E"/>
    <w:rsid w:val="00440FCE"/>
    <w:rsid w:val="00460B6B"/>
    <w:rsid w:val="00461340"/>
    <w:rsid w:val="004637B4"/>
    <w:rsid w:val="0046523E"/>
    <w:rsid w:val="00465811"/>
    <w:rsid w:val="00474F6C"/>
    <w:rsid w:val="00486CFA"/>
    <w:rsid w:val="00496FBF"/>
    <w:rsid w:val="004B0CF0"/>
    <w:rsid w:val="004B37F1"/>
    <w:rsid w:val="004B7981"/>
    <w:rsid w:val="004C49D8"/>
    <w:rsid w:val="004E5B81"/>
    <w:rsid w:val="004F1F7F"/>
    <w:rsid w:val="004F4A94"/>
    <w:rsid w:val="004F4DF7"/>
    <w:rsid w:val="005256D1"/>
    <w:rsid w:val="00531C0C"/>
    <w:rsid w:val="00542F75"/>
    <w:rsid w:val="0054328C"/>
    <w:rsid w:val="005515FC"/>
    <w:rsid w:val="00551E19"/>
    <w:rsid w:val="005561B0"/>
    <w:rsid w:val="005C7D6D"/>
    <w:rsid w:val="005D29CD"/>
    <w:rsid w:val="005E249D"/>
    <w:rsid w:val="005E66F9"/>
    <w:rsid w:val="00611C1A"/>
    <w:rsid w:val="00650562"/>
    <w:rsid w:val="0066343D"/>
    <w:rsid w:val="0067777F"/>
    <w:rsid w:val="006A3567"/>
    <w:rsid w:val="006A4943"/>
    <w:rsid w:val="006B423B"/>
    <w:rsid w:val="006D0796"/>
    <w:rsid w:val="006D2290"/>
    <w:rsid w:val="006E3ECF"/>
    <w:rsid w:val="006F14D6"/>
    <w:rsid w:val="006F5FBF"/>
    <w:rsid w:val="0070164C"/>
    <w:rsid w:val="0074002B"/>
    <w:rsid w:val="0075111C"/>
    <w:rsid w:val="00760FBE"/>
    <w:rsid w:val="00765262"/>
    <w:rsid w:val="00776538"/>
    <w:rsid w:val="007C6369"/>
    <w:rsid w:val="007E6F44"/>
    <w:rsid w:val="007F170C"/>
    <w:rsid w:val="00824DC6"/>
    <w:rsid w:val="008441D3"/>
    <w:rsid w:val="0084565C"/>
    <w:rsid w:val="008718FF"/>
    <w:rsid w:val="00883766"/>
    <w:rsid w:val="008A1009"/>
    <w:rsid w:val="008B3E60"/>
    <w:rsid w:val="008C41A3"/>
    <w:rsid w:val="008D25F5"/>
    <w:rsid w:val="008D2A43"/>
    <w:rsid w:val="008D48C9"/>
    <w:rsid w:val="008E1661"/>
    <w:rsid w:val="008F2FC7"/>
    <w:rsid w:val="00903BB3"/>
    <w:rsid w:val="00911C7F"/>
    <w:rsid w:val="009156D4"/>
    <w:rsid w:val="009466F3"/>
    <w:rsid w:val="00953434"/>
    <w:rsid w:val="00970465"/>
    <w:rsid w:val="00984711"/>
    <w:rsid w:val="0099734B"/>
    <w:rsid w:val="009A471A"/>
    <w:rsid w:val="009B3DE9"/>
    <w:rsid w:val="009E56BB"/>
    <w:rsid w:val="00A167F5"/>
    <w:rsid w:val="00A31C0F"/>
    <w:rsid w:val="00A37D79"/>
    <w:rsid w:val="00A47162"/>
    <w:rsid w:val="00A724AB"/>
    <w:rsid w:val="00A95C92"/>
    <w:rsid w:val="00AB5309"/>
    <w:rsid w:val="00AD6178"/>
    <w:rsid w:val="00AE196B"/>
    <w:rsid w:val="00AE710A"/>
    <w:rsid w:val="00B016DD"/>
    <w:rsid w:val="00B031A6"/>
    <w:rsid w:val="00B05F0A"/>
    <w:rsid w:val="00B1523F"/>
    <w:rsid w:val="00B340BB"/>
    <w:rsid w:val="00B357FB"/>
    <w:rsid w:val="00B47742"/>
    <w:rsid w:val="00B627A2"/>
    <w:rsid w:val="00B66027"/>
    <w:rsid w:val="00B75B3F"/>
    <w:rsid w:val="00B846D3"/>
    <w:rsid w:val="00B858A9"/>
    <w:rsid w:val="00B926FB"/>
    <w:rsid w:val="00B9457C"/>
    <w:rsid w:val="00BA079F"/>
    <w:rsid w:val="00BC107E"/>
    <w:rsid w:val="00BC55AC"/>
    <w:rsid w:val="00BE265B"/>
    <w:rsid w:val="00BE7A44"/>
    <w:rsid w:val="00BF0096"/>
    <w:rsid w:val="00C11DCE"/>
    <w:rsid w:val="00C2196E"/>
    <w:rsid w:val="00C45FAE"/>
    <w:rsid w:val="00C52B21"/>
    <w:rsid w:val="00C72EF2"/>
    <w:rsid w:val="00C96047"/>
    <w:rsid w:val="00CA2128"/>
    <w:rsid w:val="00CA7CA5"/>
    <w:rsid w:val="00CB30A6"/>
    <w:rsid w:val="00CB55AD"/>
    <w:rsid w:val="00CD1C1E"/>
    <w:rsid w:val="00D13C6F"/>
    <w:rsid w:val="00D1701A"/>
    <w:rsid w:val="00D21854"/>
    <w:rsid w:val="00D27455"/>
    <w:rsid w:val="00D770C5"/>
    <w:rsid w:val="00D7753D"/>
    <w:rsid w:val="00D77CF8"/>
    <w:rsid w:val="00DC15DB"/>
    <w:rsid w:val="00DC1AF9"/>
    <w:rsid w:val="00DC3266"/>
    <w:rsid w:val="00DD79E6"/>
    <w:rsid w:val="00DE533C"/>
    <w:rsid w:val="00DF2E0F"/>
    <w:rsid w:val="00E068FD"/>
    <w:rsid w:val="00E201B4"/>
    <w:rsid w:val="00E52DBF"/>
    <w:rsid w:val="00E53DAB"/>
    <w:rsid w:val="00E66517"/>
    <w:rsid w:val="00EA533F"/>
    <w:rsid w:val="00EB1FC8"/>
    <w:rsid w:val="00EC1141"/>
    <w:rsid w:val="00ED39ED"/>
    <w:rsid w:val="00ED5051"/>
    <w:rsid w:val="00ED50BD"/>
    <w:rsid w:val="00EE249A"/>
    <w:rsid w:val="00F07C35"/>
    <w:rsid w:val="00F11AD4"/>
    <w:rsid w:val="00F165D2"/>
    <w:rsid w:val="00F21F3D"/>
    <w:rsid w:val="00F326D1"/>
    <w:rsid w:val="00F61507"/>
    <w:rsid w:val="00F663F9"/>
    <w:rsid w:val="00F745FE"/>
    <w:rsid w:val="00F777CD"/>
    <w:rsid w:val="00F81A80"/>
    <w:rsid w:val="00FA7A4A"/>
    <w:rsid w:val="00FD3BD9"/>
    <w:rsid w:val="00FD45B4"/>
    <w:rsid w:val="00FD4649"/>
    <w:rsid w:val="00FE1305"/>
    <w:rsid w:val="00FF1ADE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8901B4B5-EF6D-4CA2-B497-5FF72DF3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16A57-6388-481F-A409-6784E0BD7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10</cp:revision>
  <cp:lastPrinted>2017-04-04T14:55:00Z</cp:lastPrinted>
  <dcterms:created xsi:type="dcterms:W3CDTF">2017-04-05T08:23:00Z</dcterms:created>
  <dcterms:modified xsi:type="dcterms:W3CDTF">2024-05-30T12:31:00Z</dcterms:modified>
</cp:coreProperties>
</file>