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8"/>
      </w:tblGrid>
      <w:tr w:rsidR="000D73A7">
        <w:trPr>
          <w:cantSplit/>
          <w:trHeight w:val="454"/>
        </w:trPr>
        <w:tc>
          <w:tcPr>
            <w:tcW w:w="921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0D73A7" w:rsidRPr="00200B98" w:rsidRDefault="00F67C4A" w:rsidP="00122FCA">
            <w:pPr>
              <w:pStyle w:val="berschrift1"/>
              <w:jc w:val="center"/>
              <w:rPr>
                <w:b/>
                <w:i w:val="0"/>
                <w:color w:val="auto"/>
                <w:sz w:val="36"/>
                <w:szCs w:val="36"/>
              </w:rPr>
            </w:pPr>
            <w:r w:rsidRPr="00F6204D">
              <w:rPr>
                <w:b/>
                <w:i w:val="0"/>
                <w:color w:val="auto"/>
                <w:spacing w:val="20"/>
                <w:sz w:val="36"/>
                <w:szCs w:val="36"/>
              </w:rPr>
              <w:t>ANGEBOTSTEXT</w:t>
            </w:r>
          </w:p>
        </w:tc>
      </w:tr>
      <w:tr w:rsidR="000D73A7" w:rsidTr="001D4B46">
        <w:trPr>
          <w:cantSplit/>
        </w:trPr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6B5457" w:rsidRDefault="009959AF" w:rsidP="006B5457">
            <w:pPr>
              <w:jc w:val="center"/>
              <w:rPr>
                <w:b/>
                <w:i/>
                <w:spacing w:val="20"/>
                <w:sz w:val="36"/>
                <w:szCs w:val="36"/>
              </w:rPr>
            </w:pPr>
            <w:r>
              <w:rPr>
                <w:b/>
                <w:i/>
                <w:noProof/>
                <w:spacing w:val="20"/>
                <w:sz w:val="36"/>
                <w:szCs w:val="36"/>
                <w:lang w:eastAsia="de-CH"/>
              </w:rPr>
              <w:drawing>
                <wp:inline distT="0" distB="0" distL="0" distR="0">
                  <wp:extent cx="3195955" cy="3205480"/>
                  <wp:effectExtent l="0" t="0" r="4445" b="0"/>
                  <wp:docPr id="1" name="Bild 1" descr="F:\13_MSC\MSC4Brands\0200\MH200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3_MSC\MSC4Brands\0200\MH200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955" cy="320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BC9" w:rsidRDefault="002E4BC9" w:rsidP="002E4BC9">
            <w:pPr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:rsidR="002A6F36" w:rsidRPr="00C648A9" w:rsidRDefault="002A6F36" w:rsidP="002E4BC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122FCA">
            <w:pPr>
              <w:rPr>
                <w:rFonts w:ascii="Arial Narrow" w:hAnsi="Arial Narrow"/>
                <w:b/>
                <w:color w:val="808080"/>
                <w:sz w:val="28"/>
                <w:szCs w:val="28"/>
              </w:rPr>
            </w:pPr>
          </w:p>
          <w:p w:rsidR="000D73A7" w:rsidRPr="00B46EBF" w:rsidRDefault="009959AF" w:rsidP="009959AF">
            <w:pPr>
              <w:tabs>
                <w:tab w:val="right" w:pos="3898"/>
              </w:tabs>
              <w:rPr>
                <w:rFonts w:ascii="Arial Narrow" w:hAnsi="Arial Narrow"/>
                <w:color w:val="808080"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Herd Master Compact </w:t>
            </w:r>
            <w:proofErr w:type="spellStart"/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>Induktionskochfeld</w:t>
            </w:r>
            <w:proofErr w:type="spellEnd"/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>flächendeckend</w:t>
            </w:r>
            <w:proofErr w:type="spellEnd"/>
          </w:p>
        </w:tc>
      </w:tr>
      <w:tr w:rsidR="000D73A7" w:rsidRPr="00D61356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C648A9" w:rsidRDefault="000D73A7" w:rsidP="00122FC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2E4BC9">
            <w:pPr>
              <w:rPr>
                <w:rFonts w:ascii="Arial Narrow" w:hAnsi="Arial Narrow"/>
                <w:b/>
                <w:color w:val="808080"/>
                <w:szCs w:val="24"/>
                <w:lang w:val="en-GB"/>
              </w:rPr>
            </w:pPr>
          </w:p>
        </w:tc>
      </w:tr>
      <w:tr w:rsidR="000D73A7" w:rsidRPr="00B50834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C648A9" w:rsidRDefault="000D73A7" w:rsidP="00122FCA">
            <w:pPr>
              <w:jc w:val="center"/>
              <w:rPr>
                <w:rFonts w:ascii="Arial Narrow" w:hAnsi="Arial Narrow"/>
                <w:b/>
                <w:sz w:val="30"/>
                <w:lang w:val="en-GB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22FCA" w:rsidRDefault="002E4BC9" w:rsidP="002A6F36">
            <w:pPr>
              <w:tabs>
                <w:tab w:val="left" w:pos="209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Standgerät </w:t>
            </w:r>
          </w:p>
          <w:p w:rsidR="002A6F36" w:rsidRPr="00B01682" w:rsidRDefault="002A6F36" w:rsidP="00122F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2EAB" w:rsidTr="001D4B46">
        <w:trPr>
          <w:cantSplit/>
          <w:trHeight w:val="2623"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EAB" w:rsidRPr="00CD456B" w:rsidRDefault="00CE2EAB" w:rsidP="00122FCA">
            <w:pPr>
              <w:jc w:val="center"/>
              <w:rPr>
                <w:rFonts w:ascii="Arial Narrow" w:hAnsi="Arial Narrow"/>
                <w:b/>
                <w:sz w:val="30"/>
                <w:lang w:val="de-DE"/>
              </w:rPr>
            </w:pPr>
          </w:p>
        </w:tc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A9" w:rsidRDefault="002E4BC9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Kompakte Aussenabmessungen</w:t>
            </w:r>
          </w:p>
          <w:p w:rsidR="002E4BC9" w:rsidRDefault="002E4BC9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Montage freistehend oder an der Wand</w:t>
            </w:r>
          </w:p>
          <w:p w:rsidR="00CA60E4" w:rsidRDefault="00CA60E4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Abstellraum </w:t>
            </w:r>
            <w:r w:rsidR="00F579C2">
              <w:rPr>
                <w:rFonts w:ascii="Arial Narrow" w:hAnsi="Arial Narrow"/>
                <w:sz w:val="22"/>
                <w:szCs w:val="22"/>
              </w:rPr>
              <w:t>von vorne zugänglich bedienbar</w:t>
            </w:r>
          </w:p>
          <w:p w:rsidR="00224EA9" w:rsidRPr="00B46EBF" w:rsidRDefault="00224EA9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 w:rsidRPr="00B46EBF">
              <w:rPr>
                <w:rFonts w:ascii="Arial Narrow" w:hAnsi="Arial Narrow"/>
                <w:sz w:val="22"/>
                <w:szCs w:val="22"/>
              </w:rPr>
              <w:t>Gleichmässige Wärmeverteilung</w:t>
            </w:r>
          </w:p>
          <w:p w:rsidR="00224EA9" w:rsidRDefault="00224EA9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Kurze Aufheizzeit</w:t>
            </w:r>
          </w:p>
          <w:p w:rsidR="00901757" w:rsidRDefault="00901757" w:rsidP="00224EA9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Modernste Induktionstechnologie</w:t>
            </w:r>
          </w:p>
          <w:p w:rsidR="00CE2EAB" w:rsidRDefault="00CE2EAB" w:rsidP="00901757">
            <w:pPr>
              <w:ind w:left="356"/>
              <w:rPr>
                <w:rFonts w:ascii="Arial Narrow" w:hAnsi="Arial Narrow"/>
                <w:sz w:val="22"/>
                <w:szCs w:val="22"/>
              </w:rPr>
            </w:pPr>
          </w:p>
          <w:p w:rsidR="005459F6" w:rsidRPr="005459F6" w:rsidRDefault="005459F6" w:rsidP="005459F6">
            <w:pPr>
              <w:ind w:left="356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471F" w:rsidRDefault="0034471F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</w:p>
    <w:p w:rsidR="00224EA9" w:rsidRDefault="00224EA9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Besondere Merkmale:</w:t>
      </w:r>
    </w:p>
    <w:p w:rsidR="00F25C6C" w:rsidRDefault="00F25C6C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</w:p>
    <w:p w:rsidR="00224EA9" w:rsidRDefault="00224EA9" w:rsidP="00224EA9">
      <w:pPr>
        <w:numPr>
          <w:ilvl w:val="0"/>
          <w:numId w:val="8"/>
        </w:numPr>
        <w:tabs>
          <w:tab w:val="clear" w:pos="2880"/>
        </w:tabs>
        <w:suppressAutoHyphens/>
        <w:ind w:left="294"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Leistung </w:t>
      </w:r>
      <w:r w:rsidR="00901757">
        <w:rPr>
          <w:rFonts w:ascii="Arial Narrow" w:hAnsi="Arial Narrow"/>
          <w:sz w:val="22"/>
          <w:szCs w:val="22"/>
        </w:rPr>
        <w:t>28</w:t>
      </w:r>
      <w:r>
        <w:rPr>
          <w:rFonts w:ascii="Arial Narrow" w:hAnsi="Arial Narrow"/>
          <w:sz w:val="22"/>
          <w:szCs w:val="22"/>
        </w:rPr>
        <w:t xml:space="preserve"> kW</w:t>
      </w:r>
      <w:r w:rsidR="00901757">
        <w:rPr>
          <w:rFonts w:ascii="Arial Narrow" w:hAnsi="Arial Narrow"/>
          <w:sz w:val="22"/>
          <w:szCs w:val="22"/>
        </w:rPr>
        <w:t xml:space="preserve"> (2 x 14 kW) </w:t>
      </w:r>
    </w:p>
    <w:p w:rsidR="00224EA9" w:rsidRDefault="00224EA9" w:rsidP="00901757">
      <w:pPr>
        <w:numPr>
          <w:ilvl w:val="0"/>
          <w:numId w:val="8"/>
        </w:numPr>
        <w:tabs>
          <w:tab w:val="clear" w:pos="2880"/>
        </w:tabs>
        <w:suppressAutoHyphens/>
        <w:ind w:left="294"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Geringe Abstrahlungswärme</w:t>
      </w:r>
    </w:p>
    <w:p w:rsidR="00901757" w:rsidRDefault="00901757" w:rsidP="00901757">
      <w:pPr>
        <w:numPr>
          <w:ilvl w:val="0"/>
          <w:numId w:val="8"/>
        </w:numPr>
        <w:tabs>
          <w:tab w:val="clear" w:pos="2880"/>
        </w:tabs>
        <w:suppressAutoHyphens/>
        <w:ind w:left="294"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 flächendeckende Induktionsspulen 260 x 135mm</w:t>
      </w:r>
    </w:p>
    <w:p w:rsidR="00901757" w:rsidRPr="00EF357A" w:rsidRDefault="00901757" w:rsidP="00901757">
      <w:pPr>
        <w:numPr>
          <w:ilvl w:val="0"/>
          <w:numId w:val="8"/>
        </w:numPr>
        <w:tabs>
          <w:tab w:val="clear" w:pos="2880"/>
        </w:tabs>
        <w:suppressAutoHyphens/>
        <w:ind w:left="294"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Ceranplatte 7</w:t>
      </w:r>
      <w:r w:rsidR="00431541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0 x 650mm</w:t>
      </w:r>
    </w:p>
    <w:p w:rsidR="00DF3B0F" w:rsidRPr="000D4608" w:rsidRDefault="00DF3B0F" w:rsidP="00DF3B0F">
      <w:pPr>
        <w:numPr>
          <w:ilvl w:val="0"/>
          <w:numId w:val="8"/>
        </w:numPr>
        <w:tabs>
          <w:tab w:val="clear" w:pos="2880"/>
        </w:tabs>
        <w:suppressAutoHyphens/>
        <w:ind w:left="294"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 höhenverstellbare CNS Füsse von </w:t>
      </w:r>
      <w:r w:rsidR="00B772F0">
        <w:rPr>
          <w:rFonts w:ascii="Arial Narrow" w:hAnsi="Arial Narrow" w:cs="Arial"/>
          <w:sz w:val="22"/>
          <w:szCs w:val="22"/>
        </w:rPr>
        <w:t>894 - 930mm</w:t>
      </w:r>
    </w:p>
    <w:p w:rsidR="00901757" w:rsidRPr="000D4608" w:rsidRDefault="000D4608" w:rsidP="00901757">
      <w:pPr>
        <w:numPr>
          <w:ilvl w:val="0"/>
          <w:numId w:val="8"/>
        </w:numPr>
        <w:tabs>
          <w:tab w:val="clear" w:pos="2880"/>
        </w:tabs>
        <w:suppressAutoHyphens/>
        <w:ind w:left="294" w:hanging="294"/>
        <w:rPr>
          <w:rFonts w:ascii="Arial Narrow" w:hAnsi="Arial Narrow"/>
          <w:sz w:val="22"/>
          <w:szCs w:val="22"/>
        </w:rPr>
      </w:pPr>
      <w:r w:rsidRPr="000D4608">
        <w:rPr>
          <w:rFonts w:ascii="Arial Narrow" w:hAnsi="Arial Narrow" w:cs="Arial"/>
          <w:sz w:val="22"/>
          <w:szCs w:val="22"/>
        </w:rPr>
        <w:t>Inkl. Anschlusskabel 1.5m</w:t>
      </w:r>
    </w:p>
    <w:p w:rsidR="00901757" w:rsidRDefault="00901757" w:rsidP="00901757">
      <w:pPr>
        <w:suppressAutoHyphens/>
        <w:rPr>
          <w:rFonts w:ascii="Arial Narrow" w:hAnsi="Arial Narrow"/>
          <w:sz w:val="22"/>
          <w:szCs w:val="22"/>
        </w:rPr>
      </w:pPr>
    </w:p>
    <w:p w:rsidR="00901757" w:rsidRPr="00BD081B" w:rsidRDefault="00901757" w:rsidP="00901757">
      <w:pPr>
        <w:suppressAutoHyphens/>
        <w:rPr>
          <w:rFonts w:ascii="Arial Narrow" w:hAnsi="Arial Narrow"/>
          <w:sz w:val="22"/>
          <w:szCs w:val="22"/>
        </w:rPr>
      </w:pPr>
    </w:p>
    <w:p w:rsidR="00224EA9" w:rsidRPr="00336708" w:rsidRDefault="00224EA9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  <w:r w:rsidRPr="00336708">
        <w:rPr>
          <w:rFonts w:ascii="Arial Narrow" w:hAnsi="Arial Narrow"/>
          <w:b/>
          <w:sz w:val="22"/>
          <w:szCs w:val="22"/>
          <w:u w:val="single"/>
        </w:rPr>
        <w:t>Ausführung:</w:t>
      </w:r>
    </w:p>
    <w:p w:rsidR="00F92E98" w:rsidRDefault="00247D61" w:rsidP="00247D61">
      <w:pPr>
        <w:numPr>
          <w:ilvl w:val="3"/>
          <w:numId w:val="15"/>
        </w:numPr>
        <w:tabs>
          <w:tab w:val="clear" w:pos="2880"/>
          <w:tab w:val="num" w:pos="284"/>
        </w:tabs>
        <w:ind w:right="425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Induktionsherd </w:t>
      </w:r>
      <w:r w:rsidR="00F92E98">
        <w:rPr>
          <w:rFonts w:ascii="Arial Narrow" w:hAnsi="Arial Narrow" w:cs="Arial"/>
          <w:sz w:val="22"/>
          <w:szCs w:val="22"/>
        </w:rPr>
        <w:t xml:space="preserve">mit Cerankochfeld </w:t>
      </w:r>
      <w:r w:rsidR="00F92E98" w:rsidRPr="00565033">
        <w:rPr>
          <w:rFonts w:ascii="Arial Narrow" w:hAnsi="Arial Narrow" w:cs="Arial"/>
          <w:sz w:val="22"/>
          <w:szCs w:val="22"/>
        </w:rPr>
        <w:t xml:space="preserve">mit einer Stärke von 6mm </w:t>
      </w:r>
      <w:r w:rsidR="00F92E98">
        <w:rPr>
          <w:rFonts w:ascii="Arial Narrow" w:hAnsi="Arial Narrow" w:cs="Arial"/>
          <w:sz w:val="22"/>
          <w:szCs w:val="22"/>
        </w:rPr>
        <w:t xml:space="preserve">und mit innovativen grossen Rechteckspulen, </w:t>
      </w:r>
    </w:p>
    <w:p w:rsidR="00F92E98" w:rsidRDefault="00F92E98" w:rsidP="00F92E98">
      <w:pPr>
        <w:ind w:right="1048" w:firstLine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ideal für den à la carte Bereich.</w:t>
      </w:r>
    </w:p>
    <w:p w:rsidR="00F92E98" w:rsidRDefault="00F92E98" w:rsidP="00F92E98">
      <w:pPr>
        <w:numPr>
          <w:ilvl w:val="3"/>
          <w:numId w:val="15"/>
        </w:numPr>
        <w:tabs>
          <w:tab w:val="clear" w:pos="2880"/>
          <w:tab w:val="num" w:pos="284"/>
        </w:tabs>
        <w:ind w:right="1048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Selbst kleinste Pfannen </w:t>
      </w:r>
      <w:r w:rsidR="008C3213">
        <w:rPr>
          <w:rFonts w:ascii="Arial Narrow" w:hAnsi="Arial Narrow" w:cs="Arial"/>
          <w:sz w:val="22"/>
          <w:szCs w:val="22"/>
        </w:rPr>
        <w:t xml:space="preserve">von 110mm 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>können auf den Rechteckspulen eingesetzt werden.</w:t>
      </w:r>
    </w:p>
    <w:p w:rsidR="00F92E98" w:rsidRDefault="00F92E98" w:rsidP="00F92E98">
      <w:pPr>
        <w:pStyle w:val="Listenabsatz"/>
        <w:numPr>
          <w:ilvl w:val="0"/>
          <w:numId w:val="15"/>
        </w:numPr>
        <w:tabs>
          <w:tab w:val="clear" w:pos="720"/>
          <w:tab w:val="num" w:pos="284"/>
        </w:tabs>
        <w:ind w:right="1048" w:hanging="720"/>
        <w:rPr>
          <w:rFonts w:ascii="Arial Narrow" w:hAnsi="Arial Narrow" w:cs="Arial"/>
          <w:sz w:val="22"/>
          <w:szCs w:val="22"/>
        </w:rPr>
      </w:pPr>
      <w:r w:rsidRPr="00565033">
        <w:rPr>
          <w:rFonts w:ascii="Arial Narrow" w:hAnsi="Arial Narrow" w:cs="Arial"/>
          <w:sz w:val="22"/>
          <w:szCs w:val="22"/>
        </w:rPr>
        <w:t xml:space="preserve">Flächenbündiges, fugenloses Glaskeramik-Kochfeld mit elektronischer Topferkennung zur </w:t>
      </w:r>
    </w:p>
    <w:p w:rsidR="00F92E98" w:rsidRDefault="00F92E98" w:rsidP="00F92E98">
      <w:p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565033">
        <w:rPr>
          <w:rFonts w:ascii="Arial Narrow" w:hAnsi="Arial Narrow" w:cs="Arial"/>
          <w:sz w:val="22"/>
          <w:szCs w:val="22"/>
        </w:rPr>
        <w:t xml:space="preserve">Energieeinsparung. </w:t>
      </w:r>
    </w:p>
    <w:p w:rsidR="00F92E98" w:rsidRPr="00CD70D4" w:rsidRDefault="00F92E98" w:rsidP="00F92E98">
      <w:pPr>
        <w:numPr>
          <w:ilvl w:val="3"/>
          <w:numId w:val="15"/>
        </w:numPr>
        <w:tabs>
          <w:tab w:val="clear" w:pos="2880"/>
          <w:tab w:val="num" w:pos="284"/>
        </w:tabs>
        <w:ind w:right="2268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 und ergonomische </w:t>
      </w:r>
      <w:r w:rsidRPr="00CD70D4">
        <w:rPr>
          <w:rFonts w:ascii="Arial Narrow" w:hAnsi="Arial Narrow" w:cs="Arial"/>
          <w:sz w:val="22"/>
          <w:szCs w:val="22"/>
        </w:rPr>
        <w:t>Knebelbedienung</w:t>
      </w:r>
      <w:r>
        <w:rPr>
          <w:rFonts w:ascii="Arial Narrow" w:hAnsi="Arial Narrow" w:cs="Arial"/>
          <w:sz w:val="22"/>
          <w:szCs w:val="22"/>
        </w:rPr>
        <w:t>.</w:t>
      </w:r>
    </w:p>
    <w:p w:rsidR="00F92E98" w:rsidRDefault="00F92E98" w:rsidP="00F92E98">
      <w:pPr>
        <w:numPr>
          <w:ilvl w:val="3"/>
          <w:numId w:val="15"/>
        </w:numPr>
        <w:tabs>
          <w:tab w:val="clear" w:pos="2880"/>
          <w:tab w:val="num" w:pos="284"/>
        </w:tabs>
        <w:ind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Elektronische Temperaturregelung und Topferkennung.</w:t>
      </w:r>
    </w:p>
    <w:p w:rsidR="00F92E98" w:rsidRDefault="00F92E98" w:rsidP="00F92E98">
      <w:pPr>
        <w:pStyle w:val="Listenabsatz"/>
        <w:numPr>
          <w:ilvl w:val="0"/>
          <w:numId w:val="20"/>
        </w:numPr>
        <w:tabs>
          <w:tab w:val="clear" w:pos="360"/>
          <w:tab w:val="left" w:pos="284"/>
        </w:tabs>
        <w:ind w:right="992"/>
        <w:rPr>
          <w:rFonts w:ascii="Arial Narrow" w:hAnsi="Arial Narrow" w:cs="Arial"/>
          <w:sz w:val="22"/>
          <w:szCs w:val="22"/>
        </w:rPr>
      </w:pPr>
      <w:r w:rsidRPr="00565033">
        <w:rPr>
          <w:rFonts w:ascii="Arial Narrow" w:hAnsi="Arial Narrow" w:cs="Arial"/>
          <w:sz w:val="22"/>
          <w:szCs w:val="22"/>
        </w:rPr>
        <w:t>Beim Aufstellen bzw. Abnehmen des Kochgefä</w:t>
      </w:r>
      <w:r>
        <w:rPr>
          <w:rFonts w:ascii="Arial Narrow" w:hAnsi="Arial Narrow" w:cs="Arial"/>
          <w:sz w:val="22"/>
          <w:szCs w:val="22"/>
        </w:rPr>
        <w:t>ss</w:t>
      </w:r>
      <w:r w:rsidRPr="00565033">
        <w:rPr>
          <w:rFonts w:ascii="Arial Narrow" w:hAnsi="Arial Narrow" w:cs="Arial"/>
          <w:sz w:val="22"/>
          <w:szCs w:val="22"/>
        </w:rPr>
        <w:t>es schalte</w:t>
      </w:r>
      <w:r>
        <w:rPr>
          <w:rFonts w:ascii="Arial Narrow" w:hAnsi="Arial Narrow" w:cs="Arial"/>
          <w:sz w:val="22"/>
          <w:szCs w:val="22"/>
        </w:rPr>
        <w:t>t sich die Heizungsleistung des</w:t>
      </w:r>
    </w:p>
    <w:p w:rsidR="00F92E98" w:rsidRDefault="00F92E98" w:rsidP="00F92E98">
      <w:pPr>
        <w:tabs>
          <w:tab w:val="left" w:pos="284"/>
        </w:tabs>
        <w:ind w:left="360" w:right="992" w:hanging="76"/>
        <w:rPr>
          <w:rFonts w:ascii="Arial Narrow" w:hAnsi="Arial Narrow" w:cs="Arial"/>
          <w:sz w:val="22"/>
          <w:szCs w:val="22"/>
        </w:rPr>
      </w:pPr>
      <w:r w:rsidRPr="00717EF2">
        <w:rPr>
          <w:rFonts w:ascii="Arial Narrow" w:hAnsi="Arial Narrow" w:cs="Arial"/>
          <w:sz w:val="22"/>
          <w:szCs w:val="22"/>
        </w:rPr>
        <w:t>Gerätes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65033">
        <w:rPr>
          <w:rFonts w:ascii="Arial Narrow" w:hAnsi="Arial Narrow" w:cs="Arial"/>
          <w:sz w:val="22"/>
          <w:szCs w:val="22"/>
        </w:rPr>
        <w:t xml:space="preserve">automatisch ein bzw. aus. </w:t>
      </w:r>
    </w:p>
    <w:p w:rsidR="00F92E98" w:rsidRDefault="00F92E98" w:rsidP="00F92E98">
      <w:pPr>
        <w:pStyle w:val="Listenabsatz"/>
        <w:numPr>
          <w:ilvl w:val="0"/>
          <w:numId w:val="20"/>
        </w:num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 w:rsidRPr="00565033">
        <w:rPr>
          <w:rFonts w:ascii="Arial Narrow" w:hAnsi="Arial Narrow" w:cs="Arial"/>
          <w:sz w:val="22"/>
          <w:szCs w:val="22"/>
        </w:rPr>
        <w:t xml:space="preserve">Die stufenlose Einstellung garantiert eine feinfühlige Regelung der </w:t>
      </w:r>
      <w:r>
        <w:rPr>
          <w:rFonts w:ascii="Arial Narrow" w:hAnsi="Arial Narrow" w:cs="Arial"/>
          <w:sz w:val="22"/>
          <w:szCs w:val="22"/>
        </w:rPr>
        <w:t>vier</w:t>
      </w:r>
      <w:r w:rsidRPr="00565033">
        <w:rPr>
          <w:rFonts w:ascii="Arial Narrow" w:hAnsi="Arial Narrow" w:cs="Arial"/>
          <w:sz w:val="22"/>
          <w:szCs w:val="22"/>
        </w:rPr>
        <w:t xml:space="preserve"> getrennt regelbaren </w:t>
      </w:r>
    </w:p>
    <w:p w:rsidR="00F92E98" w:rsidRDefault="00F92E98" w:rsidP="00F92E98">
      <w:p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565033">
        <w:rPr>
          <w:rFonts w:ascii="Arial Narrow" w:hAnsi="Arial Narrow" w:cs="Arial"/>
          <w:sz w:val="22"/>
          <w:szCs w:val="22"/>
        </w:rPr>
        <w:t xml:space="preserve">Kochstellen. </w:t>
      </w:r>
    </w:p>
    <w:p w:rsidR="00F92E98" w:rsidRDefault="00F92E98" w:rsidP="00F92E98">
      <w:pPr>
        <w:pStyle w:val="Listenabsatz"/>
        <w:numPr>
          <w:ilvl w:val="0"/>
          <w:numId w:val="20"/>
        </w:numPr>
        <w:tabs>
          <w:tab w:val="clear" w:pos="360"/>
          <w:tab w:val="num" w:pos="284"/>
        </w:tabs>
        <w:ind w:right="1048"/>
        <w:rPr>
          <w:rFonts w:ascii="Arial Narrow" w:hAnsi="Arial Narrow" w:cs="Arial"/>
          <w:sz w:val="22"/>
          <w:szCs w:val="22"/>
        </w:rPr>
      </w:pPr>
      <w:r w:rsidRPr="00565033">
        <w:rPr>
          <w:rFonts w:ascii="Arial Narrow" w:hAnsi="Arial Narrow" w:cs="Arial"/>
          <w:sz w:val="22"/>
          <w:szCs w:val="22"/>
        </w:rPr>
        <w:t>Gro</w:t>
      </w:r>
      <w:r>
        <w:rPr>
          <w:rFonts w:ascii="Arial Narrow" w:hAnsi="Arial Narrow" w:cs="Arial"/>
          <w:sz w:val="22"/>
          <w:szCs w:val="22"/>
        </w:rPr>
        <w:t>ss</w:t>
      </w:r>
      <w:r w:rsidRPr="00565033">
        <w:rPr>
          <w:rFonts w:ascii="Arial Narrow" w:hAnsi="Arial Narrow" w:cs="Arial"/>
          <w:sz w:val="22"/>
          <w:szCs w:val="22"/>
        </w:rPr>
        <w:t>e Knebel, die verständlichen Symbole, Skalen und Kontrollelemente auf der ergonomisch</w:t>
      </w:r>
    </w:p>
    <w:p w:rsidR="00F92E98" w:rsidRPr="00565033" w:rsidRDefault="00F92E98" w:rsidP="00F92E98">
      <w:pPr>
        <w:ind w:right="1048" w:firstLine="284"/>
        <w:rPr>
          <w:rFonts w:ascii="Arial Narrow" w:hAnsi="Arial Narrow" w:cs="Arial"/>
          <w:sz w:val="22"/>
          <w:szCs w:val="22"/>
        </w:rPr>
      </w:pPr>
      <w:r w:rsidRPr="00565033">
        <w:rPr>
          <w:rFonts w:ascii="Arial Narrow" w:hAnsi="Arial Narrow" w:cs="Arial"/>
          <w:sz w:val="22"/>
          <w:szCs w:val="22"/>
        </w:rPr>
        <w:t xml:space="preserve">angeordneten Bedienblende </w:t>
      </w:r>
      <w:proofErr w:type="gramStart"/>
      <w:r w:rsidRPr="00565033">
        <w:rPr>
          <w:rFonts w:ascii="Arial Narrow" w:hAnsi="Arial Narrow" w:cs="Arial"/>
          <w:sz w:val="22"/>
          <w:szCs w:val="22"/>
        </w:rPr>
        <w:t>erleichtern</w:t>
      </w:r>
      <w:proofErr w:type="gramEnd"/>
      <w:r w:rsidRPr="00565033">
        <w:rPr>
          <w:rFonts w:ascii="Arial Narrow" w:hAnsi="Arial Narrow" w:cs="Arial"/>
          <w:sz w:val="22"/>
          <w:szCs w:val="22"/>
        </w:rPr>
        <w:t xml:space="preserve"> das Arbeiten. </w:t>
      </w:r>
    </w:p>
    <w:p w:rsidR="00F92E98" w:rsidRDefault="00F92E98" w:rsidP="00F92E98">
      <w:pPr>
        <w:numPr>
          <w:ilvl w:val="3"/>
          <w:numId w:val="15"/>
        </w:numPr>
        <w:tabs>
          <w:tab w:val="clear" w:pos="2880"/>
          <w:tab w:val="num" w:pos="284"/>
        </w:tabs>
        <w:ind w:right="1048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Die Ceranplatte ist flächenbündig in die Abdeckung eingeklebt und bietet dadurch einen hohen </w:t>
      </w:r>
    </w:p>
    <w:p w:rsidR="00F92E98" w:rsidRDefault="00F92E98" w:rsidP="00F92E98">
      <w:pPr>
        <w:tabs>
          <w:tab w:val="left" w:pos="284"/>
        </w:tabs>
        <w:ind w:right="104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565033">
        <w:rPr>
          <w:rFonts w:ascii="Arial Narrow" w:hAnsi="Arial Narrow" w:cs="Arial"/>
          <w:sz w:val="22"/>
          <w:szCs w:val="22"/>
        </w:rPr>
        <w:t>Reinigungskomfort</w:t>
      </w:r>
      <w:r>
        <w:rPr>
          <w:rFonts w:ascii="Arial Narrow" w:hAnsi="Arial Narrow" w:cs="Arial"/>
          <w:sz w:val="22"/>
          <w:szCs w:val="22"/>
        </w:rPr>
        <w:t xml:space="preserve"> und ein hohes Mass an Hygiene.</w:t>
      </w:r>
    </w:p>
    <w:p w:rsidR="00F92E98" w:rsidRDefault="00F92E98" w:rsidP="00F92E98">
      <w:pPr>
        <w:numPr>
          <w:ilvl w:val="3"/>
          <w:numId w:val="15"/>
        </w:numPr>
        <w:tabs>
          <w:tab w:val="clear" w:pos="2880"/>
          <w:tab w:val="num" w:pos="284"/>
        </w:tabs>
        <w:ind w:right="2268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Unterbau offen, von vorne zugänglich bedienbar in Hygiene Standard mit einem </w:t>
      </w:r>
    </w:p>
    <w:p w:rsidR="00F92E98" w:rsidRDefault="00F92E98" w:rsidP="00F92E98">
      <w:pPr>
        <w:tabs>
          <w:tab w:val="left" w:pos="284"/>
        </w:tabs>
        <w:ind w:right="22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proofErr w:type="gramStart"/>
      <w:r>
        <w:rPr>
          <w:rFonts w:ascii="Arial Narrow" w:hAnsi="Arial Narrow" w:cs="Arial"/>
          <w:sz w:val="22"/>
          <w:szCs w:val="22"/>
        </w:rPr>
        <w:t>verstellbaren</w:t>
      </w:r>
      <w:proofErr w:type="gramEnd"/>
      <w:r>
        <w:rPr>
          <w:rFonts w:ascii="Arial Narrow" w:hAnsi="Arial Narrow" w:cs="Arial"/>
          <w:sz w:val="22"/>
          <w:szCs w:val="22"/>
        </w:rPr>
        <w:t xml:space="preserve"> Tablar</w:t>
      </w:r>
    </w:p>
    <w:p w:rsidR="00F25C6C" w:rsidRDefault="00901757" w:rsidP="00901757">
      <w:pPr>
        <w:numPr>
          <w:ilvl w:val="3"/>
          <w:numId w:val="15"/>
        </w:numPr>
        <w:tabs>
          <w:tab w:val="clear" w:pos="2880"/>
          <w:tab w:val="num" w:pos="284"/>
        </w:tabs>
        <w:ind w:right="2268" w:hanging="28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Abdeckung in 2</w:t>
      </w:r>
      <w:r w:rsidR="00CA60E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+</w:t>
      </w:r>
      <w:r w:rsidR="00CA60E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2mm, allseitig A-40</w:t>
      </w:r>
    </w:p>
    <w:p w:rsidR="00B91ECC" w:rsidRDefault="00B91ECC" w:rsidP="002A6F36">
      <w:pPr>
        <w:overflowPunct/>
        <w:textAlignment w:val="auto"/>
        <w:rPr>
          <w:rFonts w:ascii="Arial Narrow" w:hAnsi="Arial Narrow" w:cs="Courier New"/>
          <w:sz w:val="22"/>
          <w:szCs w:val="22"/>
          <w:lang w:val="de-DE"/>
        </w:rPr>
      </w:pPr>
    </w:p>
    <w:p w:rsidR="00F92E98" w:rsidRDefault="00F92E98" w:rsidP="002A6F36">
      <w:pPr>
        <w:overflowPunct/>
        <w:textAlignment w:val="auto"/>
        <w:rPr>
          <w:rFonts w:ascii="Arial Narrow" w:hAnsi="Arial Narrow" w:cs="Courier New"/>
          <w:sz w:val="22"/>
          <w:szCs w:val="22"/>
          <w:lang w:val="de-DE"/>
        </w:rPr>
      </w:pPr>
    </w:p>
    <w:p w:rsidR="000D73A7" w:rsidRPr="006E2935" w:rsidRDefault="000D73A7" w:rsidP="000D73A7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  <w:r w:rsidRPr="006E2935">
        <w:rPr>
          <w:rFonts w:ascii="Arial Narrow" w:hAnsi="Arial Narrow"/>
          <w:b/>
          <w:sz w:val="22"/>
          <w:szCs w:val="22"/>
          <w:u w:val="single"/>
        </w:rPr>
        <w:lastRenderedPageBreak/>
        <w:t>Technische Daten</w:t>
      </w:r>
    </w:p>
    <w:p w:rsidR="000D73A7" w:rsidRPr="006E2935" w:rsidRDefault="000D73A7" w:rsidP="000D73A7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0D73A7" w:rsidRPr="006E2935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0D73A7" w:rsidRPr="006E2935" w:rsidRDefault="002A6F36" w:rsidP="00122F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Aussen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B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x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T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x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H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0D73A7" w:rsidRPr="006E2935" w:rsidRDefault="00CD70D4" w:rsidP="00EF357A">
            <w:pPr>
              <w:tabs>
                <w:tab w:val="right" w:pos="567"/>
                <w:tab w:val="left" w:pos="709"/>
                <w:tab w:val="right" w:pos="3898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800 x 800 x 750</w:t>
            </w:r>
            <w:r w:rsidR="00EF357A">
              <w:rPr>
                <w:rFonts w:ascii="Arial Narrow" w:hAnsi="Arial Narrow"/>
                <w:sz w:val="22"/>
                <w:szCs w:val="22"/>
              </w:rPr>
              <w:t>/900</w:t>
            </w:r>
            <w:r>
              <w:rPr>
                <w:rFonts w:ascii="Arial Narrow" w:hAnsi="Arial Narrow"/>
                <w:sz w:val="22"/>
                <w:szCs w:val="22"/>
              </w:rPr>
              <w:t>mm</w:t>
            </w:r>
            <w:r w:rsidR="002A6F36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D73A7" w:rsidRPr="00EF357A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7D1FD4" w:rsidRDefault="00EF357A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Glasgrösse</w:t>
            </w:r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E5080A" w:rsidRDefault="00EF357A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Spulengrösse</w:t>
            </w:r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F25C6C" w:rsidRDefault="00EF357A" w:rsidP="00122FCA">
            <w:pPr>
              <w:tabs>
                <w:tab w:val="left" w:pos="1701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Anzahl Heizzonen </w:t>
            </w:r>
          </w:p>
          <w:p w:rsidR="00F25C6C" w:rsidRPr="006E2935" w:rsidRDefault="00EF357A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Abstellraum offen</w:t>
            </w:r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25C6C" w:rsidRPr="00EF357A" w:rsidRDefault="00EF357A" w:rsidP="00F25C6C">
            <w:pPr>
              <w:ind w:right="-71"/>
              <w:rPr>
                <w:rFonts w:cs="Arial"/>
                <w:lang w:val="fr-CH"/>
              </w:rPr>
            </w:pPr>
            <w:r w:rsidRPr="00EF357A">
              <w:rPr>
                <w:rFonts w:ascii="Arial Narrow" w:hAnsi="Arial Narrow" w:cs="Arial"/>
                <w:sz w:val="22"/>
                <w:szCs w:val="22"/>
                <w:lang w:val="fr-CH"/>
              </w:rPr>
              <w:t>720 x 650mm</w:t>
            </w:r>
          </w:p>
          <w:p w:rsidR="00F25C6C" w:rsidRPr="00EF357A" w:rsidRDefault="00EF357A" w:rsidP="00F25C6C">
            <w:pPr>
              <w:ind w:right="-71"/>
              <w:rPr>
                <w:rFonts w:cs="Arial"/>
                <w:lang w:val="fr-CH"/>
              </w:rPr>
            </w:pPr>
            <w:r w:rsidRPr="00EF357A">
              <w:rPr>
                <w:rFonts w:ascii="Arial Narrow" w:hAnsi="Arial Narrow" w:cs="Arial"/>
                <w:sz w:val="22"/>
                <w:szCs w:val="22"/>
                <w:lang w:val="fr-CH"/>
              </w:rPr>
              <w:t>160 x 135mm</w:t>
            </w:r>
          </w:p>
          <w:p w:rsidR="00F25C6C" w:rsidRPr="00EF357A" w:rsidRDefault="00EF357A" w:rsidP="00F25C6C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4 </w:t>
            </w:r>
            <w:proofErr w:type="spellStart"/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>Zonen</w:t>
            </w:r>
            <w:proofErr w:type="spellEnd"/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 à 2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fr-CH"/>
              </w:rPr>
              <w:t>Spulen</w:t>
            </w:r>
            <w:proofErr w:type="spellEnd"/>
          </w:p>
          <w:p w:rsidR="00F25C6C" w:rsidRPr="00EF357A" w:rsidRDefault="00EF357A" w:rsidP="00F25C6C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>320/378 x 759 x 468mm</w:t>
            </w:r>
          </w:p>
        </w:tc>
      </w:tr>
      <w:tr w:rsidR="000D73A7" w:rsidRPr="008C3213" w:rsidTr="007457B1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0D73A7" w:rsidRPr="006E2935" w:rsidRDefault="000D73A7" w:rsidP="00122FCA">
            <w:pPr>
              <w:rPr>
                <w:rFonts w:ascii="Arial Narrow" w:hAnsi="Arial Narrow"/>
                <w:sz w:val="22"/>
                <w:szCs w:val="22"/>
              </w:rPr>
            </w:pPr>
            <w:r w:rsidRPr="006E2935"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0D73A7" w:rsidRPr="00EF357A" w:rsidRDefault="00E5080A" w:rsidP="00EF357A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400 V / 3~N / </w:t>
            </w:r>
            <w:r w:rsidR="00EF357A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>28</w:t>
            </w:r>
            <w:r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 kW </w:t>
            </w:r>
            <w:r w:rsidR="00EF357A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(2 x 14 kW) </w:t>
            </w:r>
            <w:r w:rsidR="002A6F36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/ </w:t>
            </w:r>
            <w:r w:rsidR="00EF357A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2 x (3 x </w:t>
            </w:r>
            <w:r w:rsidR="00F25C6C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>20A</w:t>
            </w:r>
            <w:r w:rsidR="00EF357A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>)</w:t>
            </w:r>
          </w:p>
        </w:tc>
      </w:tr>
      <w:tr w:rsidR="007457B1" w:rsidRPr="006E2935" w:rsidTr="007457B1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7457B1" w:rsidRPr="006E2935" w:rsidRDefault="007457B1" w:rsidP="00122F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Prüf- und Sicherheitszeichen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7457B1" w:rsidRPr="00E5080A" w:rsidRDefault="007457B1" w:rsidP="00122FCA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CE</w:t>
            </w:r>
          </w:p>
        </w:tc>
      </w:tr>
      <w:tr w:rsidR="007457B1" w:rsidRPr="006E2935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7457B1" w:rsidRDefault="007457B1" w:rsidP="00122F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Geräteschutzart</w:t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7457B1" w:rsidRDefault="007457B1" w:rsidP="00122FCA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IPX4</w:t>
            </w:r>
          </w:p>
        </w:tc>
      </w:tr>
    </w:tbl>
    <w:p w:rsidR="001D5799" w:rsidRPr="001D5799" w:rsidRDefault="001D5799" w:rsidP="006E2935">
      <w:pPr>
        <w:rPr>
          <w:rFonts w:ascii="Arial Narrow" w:hAnsi="Arial Narrow"/>
          <w:sz w:val="22"/>
          <w:szCs w:val="22"/>
        </w:rPr>
      </w:pPr>
      <w:r w:rsidRPr="001D5799">
        <w:rPr>
          <w:rFonts w:ascii="Arial Narrow" w:hAnsi="Arial Narrow"/>
          <w:sz w:val="22"/>
          <w:szCs w:val="22"/>
        </w:rPr>
        <w:t>Technische Änderungen vorbehalten!</w:t>
      </w:r>
    </w:p>
    <w:sectPr w:rsidR="001D5799" w:rsidRPr="001D5799" w:rsidSect="00CD7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991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81" w:rsidRDefault="00D26981">
      <w:r>
        <w:separator/>
      </w:r>
    </w:p>
  </w:endnote>
  <w:endnote w:type="continuationSeparator" w:id="0">
    <w:p w:rsidR="00D26981" w:rsidRDefault="00D2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5459F6" w:rsidRDefault="009959AF" w:rsidP="005459F6">
    <w:pPr>
      <w:pStyle w:val="Fuzeile"/>
      <w:tabs>
        <w:tab w:val="clear" w:pos="9072"/>
        <w:tab w:val="left" w:pos="5953"/>
      </w:tabs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4326255</wp:posOffset>
          </wp:positionH>
          <wp:positionV relativeFrom="paragraph">
            <wp:posOffset>-8374380</wp:posOffset>
          </wp:positionV>
          <wp:extent cx="1685925" cy="8582025"/>
          <wp:effectExtent l="0" t="0" r="9525" b="9525"/>
          <wp:wrapNone/>
          <wp:docPr id="3" name="Bild 3" descr="salvis_P1795_lang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P1795_lang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58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9F6" w:rsidRPr="00F44618">
      <w:rPr>
        <w:rFonts w:ascii="Arial Narrow" w:hAnsi="Arial Narrow"/>
        <w:sz w:val="20"/>
      </w:rPr>
      <w:t xml:space="preserve">Version </w:t>
    </w:r>
    <w:r w:rsidR="00EF357A">
      <w:rPr>
        <w:rFonts w:ascii="Arial Narrow" w:hAnsi="Arial Narrow"/>
        <w:sz w:val="20"/>
      </w:rPr>
      <w:t>0</w:t>
    </w:r>
    <w:r w:rsidR="00F92E98">
      <w:rPr>
        <w:rFonts w:ascii="Arial Narrow" w:hAnsi="Arial Narrow"/>
        <w:sz w:val="20"/>
      </w:rPr>
      <w:t>6</w:t>
    </w:r>
    <w:r w:rsidR="00EF357A">
      <w:rPr>
        <w:rFonts w:ascii="Arial Narrow" w:hAnsi="Arial Narrow"/>
        <w:sz w:val="20"/>
      </w:rPr>
      <w:t>/2023</w:t>
    </w:r>
    <w:r w:rsidR="005459F6" w:rsidRPr="00F44618">
      <w:rPr>
        <w:rFonts w:ascii="Arial Narrow" w:hAnsi="Arial Narrow"/>
        <w:sz w:val="20"/>
        <w:lang w:val="de-DE"/>
      </w:rPr>
      <w:tab/>
      <w:t xml:space="preserve">- </w:t>
    </w:r>
    <w:r w:rsidR="005459F6" w:rsidRPr="00F44618">
      <w:rPr>
        <w:rFonts w:ascii="Arial Narrow" w:hAnsi="Arial Narrow"/>
        <w:sz w:val="20"/>
        <w:lang w:val="de-DE"/>
      </w:rPr>
      <w:fldChar w:fldCharType="begin"/>
    </w:r>
    <w:r w:rsidR="005459F6" w:rsidRPr="00F44618">
      <w:rPr>
        <w:rFonts w:ascii="Arial Narrow" w:hAnsi="Arial Narrow"/>
        <w:sz w:val="20"/>
        <w:lang w:val="de-DE"/>
      </w:rPr>
      <w:instrText xml:space="preserve"> PAGE </w:instrText>
    </w:r>
    <w:r w:rsidR="005459F6" w:rsidRPr="00F44618">
      <w:rPr>
        <w:rFonts w:ascii="Arial Narrow" w:hAnsi="Arial Narrow"/>
        <w:sz w:val="20"/>
        <w:lang w:val="de-DE"/>
      </w:rPr>
      <w:fldChar w:fldCharType="separate"/>
    </w:r>
    <w:r w:rsidR="008C3213">
      <w:rPr>
        <w:rFonts w:ascii="Arial Narrow" w:hAnsi="Arial Narrow"/>
        <w:noProof/>
        <w:sz w:val="20"/>
        <w:lang w:val="de-DE"/>
      </w:rPr>
      <w:t>2</w:t>
    </w:r>
    <w:r w:rsidR="005459F6" w:rsidRPr="00F44618">
      <w:rPr>
        <w:rFonts w:ascii="Arial Narrow" w:hAnsi="Arial Narrow"/>
        <w:sz w:val="20"/>
        <w:lang w:val="de-DE"/>
      </w:rPr>
      <w:fldChar w:fldCharType="end"/>
    </w:r>
    <w:r w:rsidR="005459F6" w:rsidRPr="00F44618">
      <w:rPr>
        <w:rFonts w:ascii="Arial Narrow" w:hAnsi="Arial Narrow"/>
        <w:sz w:val="20"/>
        <w:lang w:val="de-DE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81" w:rsidRDefault="00D26981">
      <w:r>
        <w:separator/>
      </w:r>
    </w:p>
  </w:footnote>
  <w:footnote w:type="continuationSeparator" w:id="0">
    <w:p w:rsidR="00D26981" w:rsidRDefault="00D26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8FD"/>
    <w:multiLevelType w:val="hybridMultilevel"/>
    <w:tmpl w:val="6DF6E09E"/>
    <w:lvl w:ilvl="0" w:tplc="029A4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4AD6"/>
    <w:multiLevelType w:val="hybridMultilevel"/>
    <w:tmpl w:val="60306EDE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177"/>
    <w:multiLevelType w:val="hybridMultilevel"/>
    <w:tmpl w:val="6F0C7B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5972"/>
    <w:multiLevelType w:val="hybridMultilevel"/>
    <w:tmpl w:val="49D017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67D1"/>
    <w:multiLevelType w:val="hybridMultilevel"/>
    <w:tmpl w:val="30E07D28"/>
    <w:lvl w:ilvl="0" w:tplc="029A4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44592"/>
    <w:multiLevelType w:val="multilevel"/>
    <w:tmpl w:val="6DF6E0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F4342"/>
    <w:multiLevelType w:val="multilevel"/>
    <w:tmpl w:val="84F8890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021E2"/>
    <w:multiLevelType w:val="multilevel"/>
    <w:tmpl w:val="566CFDA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500B2"/>
    <w:multiLevelType w:val="hybridMultilevel"/>
    <w:tmpl w:val="CADCDB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E7E4E"/>
    <w:multiLevelType w:val="hybridMultilevel"/>
    <w:tmpl w:val="83BA06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25E05"/>
    <w:multiLevelType w:val="hybridMultilevel"/>
    <w:tmpl w:val="4634C62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66325"/>
    <w:multiLevelType w:val="hybridMultilevel"/>
    <w:tmpl w:val="A9C0D1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3" w15:restartNumberingAfterBreak="0">
    <w:nsid w:val="5C3A61F0"/>
    <w:multiLevelType w:val="hybridMultilevel"/>
    <w:tmpl w:val="EC9EF1F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3B1"/>
    <w:multiLevelType w:val="hybridMultilevel"/>
    <w:tmpl w:val="84F8890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46085"/>
    <w:multiLevelType w:val="hybridMultilevel"/>
    <w:tmpl w:val="200240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D25CBB"/>
    <w:multiLevelType w:val="hybridMultilevel"/>
    <w:tmpl w:val="2D9649C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269215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75616"/>
    <w:multiLevelType w:val="hybridMultilevel"/>
    <w:tmpl w:val="9E54718A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D2745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sz w:val="18"/>
        <w:szCs w:val="18"/>
      </w:rPr>
    </w:lvl>
    <w:lvl w:ilvl="2" w:tplc="9DE610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  <w:szCs w:val="18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16C5"/>
    <w:multiLevelType w:val="hybridMultilevel"/>
    <w:tmpl w:val="922E72E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B1ECC"/>
    <w:multiLevelType w:val="hybridMultilevel"/>
    <w:tmpl w:val="6DACE0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8"/>
  </w:num>
  <w:num w:numId="5">
    <w:abstractNumId w:val="2"/>
  </w:num>
  <w:num w:numId="6">
    <w:abstractNumId w:val="16"/>
  </w:num>
  <w:num w:numId="7">
    <w:abstractNumId w:val="17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6"/>
  </w:num>
  <w:num w:numId="13">
    <w:abstractNumId w:val="19"/>
  </w:num>
  <w:num w:numId="14">
    <w:abstractNumId w:val="3"/>
  </w:num>
  <w:num w:numId="15">
    <w:abstractNumId w:val="9"/>
  </w:num>
  <w:num w:numId="16">
    <w:abstractNumId w:val="4"/>
  </w:num>
  <w:num w:numId="17">
    <w:abstractNumId w:val="0"/>
  </w:num>
  <w:num w:numId="18">
    <w:abstractNumId w:val="5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FE"/>
    <w:rsid w:val="000029F7"/>
    <w:rsid w:val="000355A3"/>
    <w:rsid w:val="000D4608"/>
    <w:rsid w:val="000D73A7"/>
    <w:rsid w:val="00122FCA"/>
    <w:rsid w:val="00126A68"/>
    <w:rsid w:val="00126E58"/>
    <w:rsid w:val="001D4B46"/>
    <w:rsid w:val="001D5799"/>
    <w:rsid w:val="001E7A5E"/>
    <w:rsid w:val="001F5167"/>
    <w:rsid w:val="00224EA9"/>
    <w:rsid w:val="00247D61"/>
    <w:rsid w:val="00275B6D"/>
    <w:rsid w:val="00282517"/>
    <w:rsid w:val="0028735B"/>
    <w:rsid w:val="002A6F36"/>
    <w:rsid w:val="002E4BC9"/>
    <w:rsid w:val="0034471F"/>
    <w:rsid w:val="003A04C5"/>
    <w:rsid w:val="003C5BEE"/>
    <w:rsid w:val="00431541"/>
    <w:rsid w:val="0046088A"/>
    <w:rsid w:val="004D4039"/>
    <w:rsid w:val="005459F6"/>
    <w:rsid w:val="006037BD"/>
    <w:rsid w:val="00620E7C"/>
    <w:rsid w:val="00647C83"/>
    <w:rsid w:val="006B5457"/>
    <w:rsid w:val="006E2935"/>
    <w:rsid w:val="007457B1"/>
    <w:rsid w:val="00770D83"/>
    <w:rsid w:val="007C6851"/>
    <w:rsid w:val="007D1FD4"/>
    <w:rsid w:val="0081004F"/>
    <w:rsid w:val="008C3213"/>
    <w:rsid w:val="008E229E"/>
    <w:rsid w:val="00901757"/>
    <w:rsid w:val="009776C1"/>
    <w:rsid w:val="00977A74"/>
    <w:rsid w:val="00994C5C"/>
    <w:rsid w:val="009959AF"/>
    <w:rsid w:val="00A06CFE"/>
    <w:rsid w:val="00A679DE"/>
    <w:rsid w:val="00A96870"/>
    <w:rsid w:val="00B01682"/>
    <w:rsid w:val="00B1624D"/>
    <w:rsid w:val="00B51E61"/>
    <w:rsid w:val="00B647AD"/>
    <w:rsid w:val="00B7382E"/>
    <w:rsid w:val="00B772F0"/>
    <w:rsid w:val="00B91ECC"/>
    <w:rsid w:val="00BD208A"/>
    <w:rsid w:val="00C47D24"/>
    <w:rsid w:val="00C959A7"/>
    <w:rsid w:val="00CA60E4"/>
    <w:rsid w:val="00CB5EC1"/>
    <w:rsid w:val="00CD70D4"/>
    <w:rsid w:val="00CE2EAB"/>
    <w:rsid w:val="00D26981"/>
    <w:rsid w:val="00D63D1B"/>
    <w:rsid w:val="00DE0525"/>
    <w:rsid w:val="00DF3B0F"/>
    <w:rsid w:val="00E5080A"/>
    <w:rsid w:val="00EF357A"/>
    <w:rsid w:val="00F01C61"/>
    <w:rsid w:val="00F04208"/>
    <w:rsid w:val="00F25C6C"/>
    <w:rsid w:val="00F47699"/>
    <w:rsid w:val="00F55A76"/>
    <w:rsid w:val="00F579C2"/>
    <w:rsid w:val="00F67C4A"/>
    <w:rsid w:val="00F92E98"/>
    <w:rsid w:val="00F93919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C2E8A9F9-7A79-41AC-93A5-B3018BB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7C8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647C83"/>
    <w:rPr>
      <w:sz w:val="22"/>
    </w:rPr>
  </w:style>
  <w:style w:type="paragraph" w:styleId="Sprechblasentext">
    <w:name w:val="Balloon Text"/>
    <w:basedOn w:val="Standard"/>
    <w:semiHidden/>
    <w:rsid w:val="009776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9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2</Pages>
  <Words>252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oppligermb</dc:creator>
  <cp:keywords/>
  <dc:description/>
  <cp:lastModifiedBy>Baumgartner, Martin</cp:lastModifiedBy>
  <cp:revision>7</cp:revision>
  <cp:lastPrinted>2005-05-02T06:23:00Z</cp:lastPrinted>
  <dcterms:created xsi:type="dcterms:W3CDTF">2023-05-09T15:03:00Z</dcterms:created>
  <dcterms:modified xsi:type="dcterms:W3CDTF">2023-06-06T12:27:00Z</dcterms:modified>
</cp:coreProperties>
</file>